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4DAB4" w14:textId="4E35FBD1" w:rsidR="00966ED4" w:rsidRPr="00151710" w:rsidRDefault="00966ED4" w:rsidP="00966ED4">
      <w:pPr>
        <w:pStyle w:val="NoSpacing"/>
        <w:jc w:val="center"/>
        <w:rPr>
          <w:rFonts w:ascii="Arial" w:hAnsi="Arial" w:cs="Arial"/>
          <w:color w:val="auto"/>
          <w:sz w:val="24"/>
          <w:szCs w:val="24"/>
        </w:rPr>
      </w:pPr>
      <w:r w:rsidRPr="00151710">
        <w:rPr>
          <w:rFonts w:ascii="Arial" w:hAnsi="Arial" w:cs="Arial"/>
          <w:color w:val="auto"/>
          <w:sz w:val="24"/>
          <w:szCs w:val="24"/>
        </w:rPr>
        <w:t>5.16 Maintenance (MA) Policy</w:t>
      </w:r>
    </w:p>
    <w:p w14:paraId="5DC372CF" w14:textId="77777777" w:rsidR="00966ED4" w:rsidRPr="00151710" w:rsidRDefault="00966ED4" w:rsidP="00966ED4">
      <w:pPr>
        <w:pStyle w:val="NoSpacing"/>
        <w:rPr>
          <w:rFonts w:ascii="Arial" w:hAnsi="Arial" w:cs="Arial"/>
          <w:color w:val="auto"/>
        </w:rPr>
      </w:pPr>
    </w:p>
    <w:p w14:paraId="77D8D238" w14:textId="77777777" w:rsidR="00966ED4" w:rsidRPr="00151710" w:rsidRDefault="00966ED4" w:rsidP="00966ED4">
      <w:pPr>
        <w:pStyle w:val="NoSpacing"/>
        <w:rPr>
          <w:rFonts w:ascii="Arial" w:hAnsi="Arial" w:cs="Arial"/>
          <w:color w:val="auto"/>
        </w:rPr>
      </w:pPr>
    </w:p>
    <w:p w14:paraId="1F6CE94C" w14:textId="77777777" w:rsidR="00966ED4" w:rsidRPr="00151710" w:rsidRDefault="00966ED4" w:rsidP="00966ED4">
      <w:pPr>
        <w:pStyle w:val="NoSpacing"/>
        <w:rPr>
          <w:rFonts w:ascii="Arial" w:hAnsi="Arial" w:cs="Arial"/>
          <w:color w:val="auto"/>
        </w:rPr>
      </w:pPr>
      <w:r w:rsidRPr="00151710">
        <w:rPr>
          <w:rFonts w:ascii="Arial" w:hAnsi="Arial" w:cs="Arial"/>
          <w:color w:val="auto"/>
        </w:rPr>
        <w:t>PURPOSE</w:t>
      </w:r>
    </w:p>
    <w:p w14:paraId="0051406C" w14:textId="77777777" w:rsidR="00966ED4" w:rsidRPr="00151710" w:rsidRDefault="00966ED4" w:rsidP="00966ED4">
      <w:pPr>
        <w:pStyle w:val="NoSpacing"/>
        <w:rPr>
          <w:rFonts w:ascii="Arial" w:hAnsi="Arial" w:cs="Arial"/>
          <w:color w:val="auto"/>
        </w:rPr>
      </w:pPr>
    </w:p>
    <w:p w14:paraId="2C5DF582" w14:textId="05C20BF4" w:rsidR="00966ED4" w:rsidRPr="00151710" w:rsidRDefault="00966ED4" w:rsidP="00966ED4">
      <w:pPr>
        <w:pStyle w:val="NoSpacing"/>
        <w:rPr>
          <w:rFonts w:ascii="Arial" w:hAnsi="Arial" w:cs="Arial"/>
          <w:color w:val="auto"/>
        </w:rPr>
      </w:pPr>
      <w:r w:rsidRPr="00151710">
        <w:rPr>
          <w:rFonts w:ascii="Arial" w:hAnsi="Arial" w:cs="Arial"/>
          <w:color w:val="auto"/>
        </w:rPr>
        <w:t xml:space="preserve">To ensure that Information Technology (IT) resources are maintained in compliance with IT security policies, standards, and procedures. </w:t>
      </w:r>
    </w:p>
    <w:p w14:paraId="2BA04642" w14:textId="77777777" w:rsidR="00966ED4" w:rsidRPr="00151710" w:rsidRDefault="00966ED4" w:rsidP="00966ED4">
      <w:pPr>
        <w:pStyle w:val="NoSpacing"/>
        <w:rPr>
          <w:rFonts w:ascii="Arial" w:hAnsi="Arial" w:cs="Arial"/>
          <w:color w:val="auto"/>
        </w:rPr>
      </w:pPr>
    </w:p>
    <w:p w14:paraId="0A26BCF0" w14:textId="77777777" w:rsidR="00966ED4" w:rsidRPr="00151710" w:rsidRDefault="00966ED4" w:rsidP="00966ED4">
      <w:pPr>
        <w:pStyle w:val="NoSpacing"/>
        <w:rPr>
          <w:rFonts w:ascii="Arial" w:hAnsi="Arial" w:cs="Arial"/>
          <w:color w:val="auto"/>
        </w:rPr>
      </w:pPr>
      <w:r w:rsidRPr="00151710">
        <w:rPr>
          <w:rFonts w:ascii="Arial" w:hAnsi="Arial" w:cs="Arial"/>
          <w:color w:val="auto"/>
        </w:rPr>
        <w:t>POLICY</w:t>
      </w:r>
    </w:p>
    <w:p w14:paraId="3BAA815E" w14:textId="77777777" w:rsidR="00966ED4" w:rsidRPr="00151710" w:rsidRDefault="00966ED4" w:rsidP="00966ED4">
      <w:pPr>
        <w:pStyle w:val="NoSpacing"/>
        <w:rPr>
          <w:rFonts w:ascii="Arial" w:hAnsi="Arial" w:cs="Arial"/>
          <w:color w:val="auto"/>
        </w:rPr>
      </w:pPr>
    </w:p>
    <w:p w14:paraId="10432323" w14:textId="5A5CF890" w:rsidR="00966ED4" w:rsidRPr="00151710" w:rsidRDefault="00966ED4" w:rsidP="00966ED4">
      <w:pPr>
        <w:pStyle w:val="NoSpacing"/>
        <w:rPr>
          <w:rFonts w:ascii="Arial" w:hAnsi="Arial" w:cs="Arial"/>
          <w:color w:val="auto"/>
        </w:rPr>
      </w:pPr>
      <w:r w:rsidRPr="00151710">
        <w:rPr>
          <w:rFonts w:ascii="Arial" w:hAnsi="Arial" w:cs="Arial"/>
          <w:color w:val="auto"/>
        </w:rPr>
        <w:t xml:space="preserve">The Maintenance policy addresses the controls that are implemented within systems and organizations. These policies contribute to security and privacy assurance. Therefore, it is important that security and privacy programs collaborate on the development of maintenance policies and procedures. Security and privacy program policies and procedures at the organization level are </w:t>
      </w:r>
      <w:r w:rsidR="002A3F4A" w:rsidRPr="00151710">
        <w:rPr>
          <w:rFonts w:ascii="Arial" w:hAnsi="Arial" w:cs="Arial"/>
          <w:color w:val="auto"/>
        </w:rPr>
        <w:t>preferable and</w:t>
      </w:r>
      <w:r w:rsidRPr="00151710">
        <w:rPr>
          <w:rFonts w:ascii="Arial" w:hAnsi="Arial" w:cs="Arial"/>
          <w:color w:val="auto"/>
        </w:rPr>
        <w:t xml:space="preserve"> may obviate the need for mission- or system-specific policies and procedures. </w:t>
      </w:r>
    </w:p>
    <w:p w14:paraId="310AEA82" w14:textId="77777777" w:rsidR="00966ED4" w:rsidRPr="00151710" w:rsidRDefault="00966ED4" w:rsidP="00966ED4">
      <w:pPr>
        <w:pStyle w:val="NoSpacing"/>
        <w:rPr>
          <w:rFonts w:ascii="Arial" w:hAnsi="Arial" w:cs="Arial"/>
          <w:color w:val="auto"/>
        </w:rPr>
      </w:pPr>
    </w:p>
    <w:p w14:paraId="0523DF52" w14:textId="506AECCA" w:rsidR="00966ED4" w:rsidRPr="00151710" w:rsidRDefault="00966ED4" w:rsidP="00966ED4">
      <w:pPr>
        <w:pStyle w:val="NoSpacing"/>
        <w:rPr>
          <w:rFonts w:ascii="Arial" w:hAnsi="Arial" w:cs="Arial"/>
          <w:color w:val="auto"/>
        </w:rPr>
      </w:pPr>
      <w:r w:rsidRPr="00151710">
        <w:rPr>
          <w:rFonts w:ascii="Arial" w:hAnsi="Arial" w:cs="Arial"/>
          <w:color w:val="auto"/>
        </w:rPr>
        <w:t>This policy is applicable to all departments and users of IT resources and assets.</w:t>
      </w:r>
    </w:p>
    <w:p w14:paraId="4C3AF506" w14:textId="77777777" w:rsidR="00966ED4" w:rsidRPr="00151710" w:rsidRDefault="00966ED4" w:rsidP="00966ED4">
      <w:pPr>
        <w:pStyle w:val="NoSpacing"/>
        <w:rPr>
          <w:rFonts w:ascii="Arial" w:hAnsi="Arial" w:cs="Arial"/>
          <w:color w:val="auto"/>
        </w:rPr>
      </w:pPr>
    </w:p>
    <w:p w14:paraId="6AF6CA13" w14:textId="77777777" w:rsidR="00966ED4" w:rsidRPr="00151710" w:rsidRDefault="00966ED4" w:rsidP="00966ED4">
      <w:pPr>
        <w:pStyle w:val="NoSpacing"/>
        <w:rPr>
          <w:rFonts w:ascii="Arial" w:hAnsi="Arial" w:cs="Arial"/>
          <w:caps/>
          <w:color w:val="auto"/>
        </w:rPr>
      </w:pPr>
    </w:p>
    <w:p w14:paraId="0CD6D5C7" w14:textId="424827E5" w:rsidR="00966ED4" w:rsidRPr="00151710" w:rsidRDefault="00966ED4" w:rsidP="00966ED4">
      <w:pPr>
        <w:pStyle w:val="NoSpacing"/>
        <w:rPr>
          <w:rFonts w:ascii="Arial" w:hAnsi="Arial" w:cs="Arial"/>
          <w:caps/>
          <w:color w:val="auto"/>
        </w:rPr>
      </w:pPr>
      <w:r w:rsidRPr="00151710">
        <w:rPr>
          <w:rFonts w:ascii="Arial" w:hAnsi="Arial" w:cs="Arial"/>
          <w:caps/>
          <w:color w:val="auto"/>
        </w:rPr>
        <w:t>01. Controlled Maintenance</w:t>
      </w:r>
    </w:p>
    <w:p w14:paraId="4BF76FA1" w14:textId="77777777" w:rsidR="002A3F4A" w:rsidRPr="00151710" w:rsidRDefault="002A3F4A" w:rsidP="00966ED4">
      <w:pPr>
        <w:pStyle w:val="NoSpacing"/>
        <w:rPr>
          <w:rFonts w:ascii="Arial" w:hAnsi="Arial" w:cs="Arial"/>
          <w:color w:val="auto"/>
        </w:rPr>
      </w:pPr>
    </w:p>
    <w:p w14:paraId="28D3EAAB" w14:textId="2800E0F8" w:rsidR="00966ED4" w:rsidRPr="00151710" w:rsidRDefault="002A3F4A" w:rsidP="00E3286D">
      <w:pPr>
        <w:pStyle w:val="NoSpacing"/>
        <w:numPr>
          <w:ilvl w:val="0"/>
          <w:numId w:val="9"/>
        </w:numPr>
        <w:rPr>
          <w:rFonts w:ascii="Arial" w:hAnsi="Arial" w:cs="Arial"/>
          <w:color w:val="auto"/>
        </w:rPr>
      </w:pPr>
      <w:r w:rsidRPr="00151710">
        <w:rPr>
          <w:rFonts w:ascii="Arial" w:hAnsi="Arial" w:cs="Arial"/>
          <w:color w:val="auto"/>
        </w:rPr>
        <w:t>The [</w:t>
      </w:r>
      <w:r w:rsidR="00966ED4" w:rsidRPr="00151710">
        <w:rPr>
          <w:rFonts w:ascii="Arial" w:hAnsi="Arial" w:cs="Arial"/>
          <w:i/>
          <w:iCs/>
          <w:color w:val="auto"/>
        </w:rPr>
        <w:t>IT</w:t>
      </w:r>
      <w:r w:rsidRPr="00151710">
        <w:rPr>
          <w:rFonts w:ascii="Arial" w:hAnsi="Arial" w:cs="Arial"/>
          <w:i/>
          <w:iCs/>
          <w:color w:val="auto"/>
        </w:rPr>
        <w:t xml:space="preserve"> d</w:t>
      </w:r>
      <w:r w:rsidR="00966ED4" w:rsidRPr="00151710">
        <w:rPr>
          <w:rFonts w:ascii="Arial" w:hAnsi="Arial" w:cs="Arial"/>
          <w:i/>
          <w:iCs/>
          <w:color w:val="auto"/>
        </w:rPr>
        <w:t>epartment</w:t>
      </w:r>
      <w:r w:rsidRPr="00151710">
        <w:rPr>
          <w:rFonts w:ascii="Arial" w:hAnsi="Arial" w:cs="Arial"/>
          <w:color w:val="auto"/>
        </w:rPr>
        <w:t>]</w:t>
      </w:r>
      <w:r w:rsidR="00966ED4" w:rsidRPr="00151710">
        <w:rPr>
          <w:rFonts w:ascii="Arial" w:hAnsi="Arial" w:cs="Arial"/>
          <w:color w:val="auto"/>
        </w:rPr>
        <w:t xml:space="preserve"> shall:</w:t>
      </w:r>
    </w:p>
    <w:p w14:paraId="64DE5E83" w14:textId="77777777" w:rsidR="00966ED4" w:rsidRPr="00151710" w:rsidRDefault="00966ED4" w:rsidP="00966ED4">
      <w:pPr>
        <w:pStyle w:val="NoSpacing"/>
        <w:rPr>
          <w:rFonts w:ascii="Arial" w:hAnsi="Arial" w:cs="Arial"/>
          <w:color w:val="auto"/>
        </w:rPr>
      </w:pPr>
    </w:p>
    <w:p w14:paraId="41DCB0DD" w14:textId="2EEB94CF" w:rsidR="00966ED4" w:rsidRPr="00151710" w:rsidRDefault="00966ED4" w:rsidP="00E3286D">
      <w:pPr>
        <w:pStyle w:val="NoSpacing"/>
        <w:numPr>
          <w:ilvl w:val="0"/>
          <w:numId w:val="11"/>
        </w:numPr>
        <w:rPr>
          <w:rFonts w:ascii="Arial" w:hAnsi="Arial" w:cs="Arial"/>
          <w:color w:val="auto"/>
        </w:rPr>
      </w:pPr>
      <w:r w:rsidRPr="00151710">
        <w:rPr>
          <w:rFonts w:ascii="Arial" w:hAnsi="Arial" w:cs="Arial"/>
          <w:color w:val="auto"/>
        </w:rPr>
        <w:t>Schedule, document, and review records of maintenance and repairs on information system components in accordance with manufacturer or vendor specifications and/or</w:t>
      </w:r>
      <w:r w:rsidR="00541986">
        <w:rPr>
          <w:rFonts w:ascii="Arial" w:hAnsi="Arial" w:cs="Arial"/>
          <w:color w:val="auto"/>
        </w:rPr>
        <w:t xml:space="preserve"> organizational</w:t>
      </w:r>
      <w:r w:rsidRPr="00151710">
        <w:rPr>
          <w:rFonts w:ascii="Arial" w:hAnsi="Arial" w:cs="Arial"/>
          <w:color w:val="auto"/>
        </w:rPr>
        <w:t xml:space="preserve"> requirements</w:t>
      </w:r>
      <w:r w:rsidR="00541986">
        <w:rPr>
          <w:rFonts w:ascii="Arial" w:hAnsi="Arial" w:cs="Arial"/>
          <w:color w:val="auto"/>
        </w:rPr>
        <w:t>.</w:t>
      </w:r>
    </w:p>
    <w:p w14:paraId="4A79EFFE" w14:textId="77777777" w:rsidR="00966ED4" w:rsidRPr="00151710" w:rsidRDefault="00966ED4" w:rsidP="00966ED4">
      <w:pPr>
        <w:pStyle w:val="NoSpacing"/>
        <w:rPr>
          <w:rFonts w:ascii="Arial" w:hAnsi="Arial" w:cs="Arial"/>
          <w:color w:val="auto"/>
        </w:rPr>
      </w:pPr>
    </w:p>
    <w:p w14:paraId="42F8B7B8" w14:textId="2574D4B7" w:rsidR="00966ED4" w:rsidRPr="00151710" w:rsidRDefault="00966ED4" w:rsidP="00E3286D">
      <w:pPr>
        <w:pStyle w:val="NoSpacing"/>
        <w:numPr>
          <w:ilvl w:val="0"/>
          <w:numId w:val="11"/>
        </w:numPr>
        <w:rPr>
          <w:rFonts w:ascii="Arial" w:hAnsi="Arial" w:cs="Arial"/>
          <w:color w:val="auto"/>
        </w:rPr>
      </w:pPr>
      <w:r w:rsidRPr="00151710">
        <w:rPr>
          <w:rFonts w:ascii="Arial" w:hAnsi="Arial" w:cs="Arial"/>
          <w:color w:val="auto"/>
        </w:rPr>
        <w:t>Approve and monitor all maintenance activities, whether performed on site or remotely and whether the equipment is serviced on site or removed to another location.</w:t>
      </w:r>
    </w:p>
    <w:p w14:paraId="5AACDC84" w14:textId="77777777" w:rsidR="00966ED4" w:rsidRPr="00151710" w:rsidRDefault="00966ED4" w:rsidP="00966ED4">
      <w:pPr>
        <w:pStyle w:val="NoSpacing"/>
        <w:rPr>
          <w:rFonts w:ascii="Arial" w:hAnsi="Arial" w:cs="Arial"/>
          <w:color w:val="auto"/>
        </w:rPr>
      </w:pPr>
    </w:p>
    <w:p w14:paraId="3494A984" w14:textId="1E45AA0A" w:rsidR="00966ED4" w:rsidRPr="00151710" w:rsidRDefault="00966ED4" w:rsidP="00E3286D">
      <w:pPr>
        <w:pStyle w:val="NoSpacing"/>
        <w:numPr>
          <w:ilvl w:val="0"/>
          <w:numId w:val="11"/>
        </w:numPr>
        <w:rPr>
          <w:rFonts w:ascii="Arial" w:hAnsi="Arial" w:cs="Arial"/>
          <w:color w:val="auto"/>
        </w:rPr>
      </w:pPr>
      <w:r w:rsidRPr="00151710">
        <w:rPr>
          <w:rFonts w:ascii="Arial" w:hAnsi="Arial" w:cs="Arial"/>
          <w:color w:val="auto"/>
        </w:rPr>
        <w:t xml:space="preserve">Require that </w:t>
      </w:r>
      <w:r w:rsidR="00D967E6">
        <w:rPr>
          <w:rFonts w:ascii="Arial" w:hAnsi="Arial" w:cs="Arial"/>
          <w:color w:val="auto"/>
        </w:rPr>
        <w:t>organizational personnel with information security and privacy responsibilities</w:t>
      </w:r>
      <w:r w:rsidRPr="00151710">
        <w:rPr>
          <w:rFonts w:ascii="Arial" w:hAnsi="Arial" w:cs="Arial"/>
          <w:color w:val="auto"/>
        </w:rPr>
        <w:t xml:space="preserve"> explicitly approve the removal of the information system or system components from </w:t>
      </w:r>
      <w:r w:rsidR="001D53B3">
        <w:rPr>
          <w:rFonts w:ascii="Arial" w:hAnsi="Arial" w:cs="Arial"/>
          <w:color w:val="auto"/>
        </w:rPr>
        <w:t xml:space="preserve">organizational </w:t>
      </w:r>
      <w:r w:rsidRPr="00151710">
        <w:rPr>
          <w:rFonts w:ascii="Arial" w:hAnsi="Arial" w:cs="Arial"/>
          <w:color w:val="auto"/>
        </w:rPr>
        <w:t>facilities for off-site maintenance</w:t>
      </w:r>
      <w:r w:rsidR="001D53B3">
        <w:rPr>
          <w:rFonts w:ascii="Arial" w:hAnsi="Arial" w:cs="Arial"/>
          <w:color w:val="auto"/>
        </w:rPr>
        <w:t xml:space="preserve">, </w:t>
      </w:r>
      <w:r w:rsidRPr="00151710">
        <w:rPr>
          <w:rFonts w:ascii="Arial" w:hAnsi="Arial" w:cs="Arial"/>
          <w:color w:val="auto"/>
        </w:rPr>
        <w:t>repair</w:t>
      </w:r>
      <w:r w:rsidR="001D53B3">
        <w:rPr>
          <w:rFonts w:ascii="Arial" w:hAnsi="Arial" w:cs="Arial"/>
          <w:color w:val="auto"/>
        </w:rPr>
        <w:t xml:space="preserve">, or replacement. </w:t>
      </w:r>
    </w:p>
    <w:p w14:paraId="46380691" w14:textId="77777777" w:rsidR="00966ED4" w:rsidRPr="00151710" w:rsidRDefault="00966ED4" w:rsidP="00966ED4">
      <w:pPr>
        <w:pStyle w:val="NoSpacing"/>
        <w:rPr>
          <w:rFonts w:ascii="Arial" w:hAnsi="Arial" w:cs="Arial"/>
          <w:color w:val="auto"/>
        </w:rPr>
      </w:pPr>
    </w:p>
    <w:p w14:paraId="6E60CBCE" w14:textId="0F152D47" w:rsidR="00966ED4" w:rsidRPr="00151710" w:rsidRDefault="00966ED4" w:rsidP="00E3286D">
      <w:pPr>
        <w:pStyle w:val="NoSpacing"/>
        <w:numPr>
          <w:ilvl w:val="0"/>
          <w:numId w:val="11"/>
        </w:numPr>
        <w:rPr>
          <w:rFonts w:ascii="Arial" w:hAnsi="Arial" w:cs="Arial"/>
          <w:color w:val="auto"/>
        </w:rPr>
      </w:pPr>
      <w:r w:rsidRPr="00151710">
        <w:rPr>
          <w:rFonts w:ascii="Arial" w:hAnsi="Arial" w:cs="Arial"/>
          <w:color w:val="auto"/>
        </w:rPr>
        <w:t xml:space="preserve">Sanitize equipment to remove all information from associated media prior to removal from </w:t>
      </w:r>
      <w:r w:rsidR="006C0D49">
        <w:rPr>
          <w:rFonts w:ascii="Arial" w:hAnsi="Arial" w:cs="Arial"/>
          <w:color w:val="auto"/>
        </w:rPr>
        <w:t xml:space="preserve">organizational </w:t>
      </w:r>
      <w:r w:rsidRPr="00151710">
        <w:rPr>
          <w:rFonts w:ascii="Arial" w:hAnsi="Arial" w:cs="Arial"/>
          <w:color w:val="auto"/>
        </w:rPr>
        <w:t>facilities for off-site maintenance</w:t>
      </w:r>
      <w:r w:rsidR="006C0D49">
        <w:rPr>
          <w:rFonts w:ascii="Arial" w:hAnsi="Arial" w:cs="Arial"/>
          <w:color w:val="auto"/>
        </w:rPr>
        <w:t xml:space="preserve">, </w:t>
      </w:r>
      <w:r w:rsidRPr="00151710">
        <w:rPr>
          <w:rFonts w:ascii="Arial" w:hAnsi="Arial" w:cs="Arial"/>
          <w:color w:val="auto"/>
        </w:rPr>
        <w:t>repair</w:t>
      </w:r>
      <w:r w:rsidR="006C0D49">
        <w:rPr>
          <w:rFonts w:ascii="Arial" w:hAnsi="Arial" w:cs="Arial"/>
          <w:color w:val="auto"/>
        </w:rPr>
        <w:t xml:space="preserve">, </w:t>
      </w:r>
      <w:r w:rsidR="001873C2">
        <w:rPr>
          <w:rFonts w:ascii="Arial" w:hAnsi="Arial" w:cs="Arial"/>
          <w:color w:val="auto"/>
        </w:rPr>
        <w:t xml:space="preserve">replacement, or destruction. </w:t>
      </w:r>
    </w:p>
    <w:p w14:paraId="12778397" w14:textId="77777777" w:rsidR="00966ED4" w:rsidRPr="00151710" w:rsidRDefault="00966ED4" w:rsidP="00966ED4">
      <w:pPr>
        <w:pStyle w:val="NoSpacing"/>
        <w:rPr>
          <w:rFonts w:ascii="Arial" w:hAnsi="Arial" w:cs="Arial"/>
          <w:color w:val="auto"/>
        </w:rPr>
      </w:pPr>
    </w:p>
    <w:p w14:paraId="0E00051C" w14:textId="7F1621A2" w:rsidR="00966ED4" w:rsidRPr="00151710" w:rsidRDefault="00966ED4" w:rsidP="00E3286D">
      <w:pPr>
        <w:pStyle w:val="NoSpacing"/>
        <w:numPr>
          <w:ilvl w:val="0"/>
          <w:numId w:val="11"/>
        </w:numPr>
        <w:rPr>
          <w:rFonts w:ascii="Arial" w:hAnsi="Arial" w:cs="Arial"/>
          <w:color w:val="auto"/>
        </w:rPr>
      </w:pPr>
      <w:r w:rsidRPr="00151710">
        <w:rPr>
          <w:rFonts w:ascii="Arial" w:hAnsi="Arial" w:cs="Arial"/>
          <w:color w:val="auto"/>
        </w:rPr>
        <w:t>Check all potentially impacted security controls to verify that the controls are still functioning properly following maintenance</w:t>
      </w:r>
      <w:r w:rsidR="001873C2">
        <w:rPr>
          <w:rFonts w:ascii="Arial" w:hAnsi="Arial" w:cs="Arial"/>
          <w:color w:val="auto"/>
        </w:rPr>
        <w:t xml:space="preserve">, repair or replacement actions. </w:t>
      </w:r>
    </w:p>
    <w:p w14:paraId="31D0C110" w14:textId="77777777" w:rsidR="00966ED4" w:rsidRPr="00151710" w:rsidRDefault="00966ED4" w:rsidP="00966ED4">
      <w:pPr>
        <w:pStyle w:val="NoSpacing"/>
        <w:rPr>
          <w:rFonts w:ascii="Arial" w:hAnsi="Arial" w:cs="Arial"/>
          <w:color w:val="auto"/>
        </w:rPr>
      </w:pPr>
    </w:p>
    <w:p w14:paraId="308B5E00" w14:textId="7C1F103A" w:rsidR="00966ED4" w:rsidRDefault="00966ED4" w:rsidP="00E3286D">
      <w:pPr>
        <w:pStyle w:val="NoSpacing"/>
        <w:numPr>
          <w:ilvl w:val="0"/>
          <w:numId w:val="11"/>
        </w:numPr>
        <w:rPr>
          <w:rFonts w:ascii="Arial" w:hAnsi="Arial" w:cs="Arial"/>
          <w:color w:val="auto"/>
        </w:rPr>
      </w:pPr>
      <w:r w:rsidRPr="00151710">
        <w:rPr>
          <w:rFonts w:ascii="Arial" w:hAnsi="Arial" w:cs="Arial"/>
          <w:color w:val="auto"/>
        </w:rPr>
        <w:t xml:space="preserve">Include </w:t>
      </w:r>
      <w:r w:rsidR="001873C2">
        <w:rPr>
          <w:rFonts w:ascii="Arial" w:hAnsi="Arial" w:cs="Arial"/>
          <w:color w:val="auto"/>
        </w:rPr>
        <w:t>the following information in organizational maintenance records:</w:t>
      </w:r>
    </w:p>
    <w:p w14:paraId="0020BBC3" w14:textId="77777777" w:rsidR="005C0387" w:rsidRDefault="005C0387" w:rsidP="00966ED4">
      <w:pPr>
        <w:pStyle w:val="NoSpacing"/>
        <w:rPr>
          <w:rFonts w:ascii="Arial" w:hAnsi="Arial" w:cs="Arial"/>
          <w:color w:val="auto"/>
        </w:rPr>
      </w:pPr>
    </w:p>
    <w:p w14:paraId="3F574E28" w14:textId="56D76355" w:rsidR="005C0387" w:rsidRDefault="005C0387" w:rsidP="005C0387">
      <w:pPr>
        <w:pStyle w:val="NoSpacing"/>
        <w:numPr>
          <w:ilvl w:val="1"/>
          <w:numId w:val="7"/>
        </w:numPr>
        <w:rPr>
          <w:rFonts w:ascii="Arial" w:hAnsi="Arial" w:cs="Arial"/>
          <w:color w:val="auto"/>
        </w:rPr>
      </w:pPr>
      <w:r>
        <w:rPr>
          <w:rFonts w:ascii="Arial" w:hAnsi="Arial" w:cs="Arial"/>
          <w:color w:val="auto"/>
        </w:rPr>
        <w:t>Component name.</w:t>
      </w:r>
    </w:p>
    <w:p w14:paraId="49515B0E" w14:textId="200A992F" w:rsidR="005C0387" w:rsidRDefault="005C0387" w:rsidP="005C0387">
      <w:pPr>
        <w:pStyle w:val="NoSpacing"/>
        <w:numPr>
          <w:ilvl w:val="1"/>
          <w:numId w:val="7"/>
        </w:numPr>
        <w:rPr>
          <w:rFonts w:ascii="Arial" w:hAnsi="Arial" w:cs="Arial"/>
          <w:color w:val="auto"/>
        </w:rPr>
      </w:pPr>
      <w:r>
        <w:rPr>
          <w:rFonts w:ascii="Arial" w:hAnsi="Arial" w:cs="Arial"/>
          <w:color w:val="auto"/>
        </w:rPr>
        <w:t>Component serial number.</w:t>
      </w:r>
    </w:p>
    <w:p w14:paraId="674B21B4" w14:textId="51A369BA" w:rsidR="005C0387" w:rsidRDefault="005C0387" w:rsidP="005C0387">
      <w:pPr>
        <w:pStyle w:val="NoSpacing"/>
        <w:numPr>
          <w:ilvl w:val="1"/>
          <w:numId w:val="7"/>
        </w:numPr>
        <w:rPr>
          <w:rFonts w:ascii="Arial" w:hAnsi="Arial" w:cs="Arial"/>
          <w:color w:val="auto"/>
        </w:rPr>
      </w:pPr>
      <w:r>
        <w:rPr>
          <w:rFonts w:ascii="Arial" w:hAnsi="Arial" w:cs="Arial"/>
          <w:color w:val="auto"/>
        </w:rPr>
        <w:t xml:space="preserve">Date/time of maintenance. </w:t>
      </w:r>
    </w:p>
    <w:p w14:paraId="66CBB01A" w14:textId="051BF39E" w:rsidR="005C0387" w:rsidRDefault="005C0387" w:rsidP="005C0387">
      <w:pPr>
        <w:pStyle w:val="NoSpacing"/>
        <w:numPr>
          <w:ilvl w:val="1"/>
          <w:numId w:val="7"/>
        </w:numPr>
        <w:rPr>
          <w:rFonts w:ascii="Arial" w:hAnsi="Arial" w:cs="Arial"/>
          <w:color w:val="auto"/>
        </w:rPr>
      </w:pPr>
      <w:r>
        <w:rPr>
          <w:rFonts w:ascii="Arial" w:hAnsi="Arial" w:cs="Arial"/>
          <w:color w:val="auto"/>
        </w:rPr>
        <w:t>Maintenance performed.</w:t>
      </w:r>
    </w:p>
    <w:p w14:paraId="10E8138C" w14:textId="1C5DAF38" w:rsidR="005C0387" w:rsidRDefault="005C0387" w:rsidP="005C0387">
      <w:pPr>
        <w:pStyle w:val="NoSpacing"/>
        <w:numPr>
          <w:ilvl w:val="1"/>
          <w:numId w:val="7"/>
        </w:numPr>
        <w:rPr>
          <w:rFonts w:ascii="Arial" w:hAnsi="Arial" w:cs="Arial"/>
          <w:color w:val="auto"/>
        </w:rPr>
      </w:pPr>
      <w:r>
        <w:rPr>
          <w:rFonts w:ascii="Arial" w:hAnsi="Arial" w:cs="Arial"/>
          <w:color w:val="auto"/>
        </w:rPr>
        <w:t xml:space="preserve">Name(s) of entity performing maintenance, including escort if required. </w:t>
      </w:r>
    </w:p>
    <w:p w14:paraId="60311183" w14:textId="77777777" w:rsidR="005C0387" w:rsidRPr="00151710" w:rsidRDefault="005C0387" w:rsidP="00966ED4">
      <w:pPr>
        <w:pStyle w:val="NoSpacing"/>
        <w:rPr>
          <w:rFonts w:ascii="Arial" w:hAnsi="Arial" w:cs="Arial"/>
          <w:color w:val="auto"/>
        </w:rPr>
      </w:pPr>
    </w:p>
    <w:p w14:paraId="6DA20202" w14:textId="77777777" w:rsidR="00966ED4" w:rsidRPr="00151710" w:rsidRDefault="00966ED4" w:rsidP="00966ED4">
      <w:pPr>
        <w:pStyle w:val="NoSpacing"/>
        <w:rPr>
          <w:rFonts w:ascii="Arial" w:hAnsi="Arial" w:cs="Arial"/>
          <w:color w:val="auto"/>
        </w:rPr>
      </w:pPr>
    </w:p>
    <w:p w14:paraId="5C1428A0" w14:textId="1C4790D2" w:rsidR="00966ED4" w:rsidRPr="00151710" w:rsidRDefault="002A3F4A" w:rsidP="00966ED4">
      <w:pPr>
        <w:pStyle w:val="NoSpacing"/>
        <w:rPr>
          <w:rFonts w:ascii="Arial" w:hAnsi="Arial" w:cs="Arial"/>
          <w:caps/>
          <w:color w:val="auto"/>
        </w:rPr>
      </w:pPr>
      <w:r w:rsidRPr="00151710">
        <w:rPr>
          <w:rFonts w:ascii="Arial" w:hAnsi="Arial" w:cs="Arial"/>
          <w:caps/>
          <w:color w:val="auto"/>
        </w:rPr>
        <w:t xml:space="preserve">02. </w:t>
      </w:r>
      <w:r w:rsidR="00966ED4" w:rsidRPr="00151710">
        <w:rPr>
          <w:rFonts w:ascii="Arial" w:hAnsi="Arial" w:cs="Arial"/>
          <w:caps/>
          <w:color w:val="auto"/>
        </w:rPr>
        <w:t>Maintenance Tools</w:t>
      </w:r>
    </w:p>
    <w:p w14:paraId="454BA63C" w14:textId="77777777" w:rsidR="002A3F4A" w:rsidRPr="00151710" w:rsidRDefault="002A3F4A" w:rsidP="00966ED4">
      <w:pPr>
        <w:pStyle w:val="NoSpacing"/>
        <w:rPr>
          <w:rFonts w:ascii="Arial" w:hAnsi="Arial" w:cs="Arial"/>
          <w:color w:val="auto"/>
        </w:rPr>
      </w:pPr>
    </w:p>
    <w:p w14:paraId="3A7DA04B" w14:textId="46CB6975" w:rsidR="00966ED4" w:rsidRPr="00151710" w:rsidRDefault="000C5529" w:rsidP="00E3286D">
      <w:pPr>
        <w:pStyle w:val="NoSpacing"/>
        <w:numPr>
          <w:ilvl w:val="0"/>
          <w:numId w:val="12"/>
        </w:numPr>
        <w:rPr>
          <w:rFonts w:ascii="Arial" w:hAnsi="Arial" w:cs="Arial"/>
          <w:color w:val="auto"/>
        </w:rPr>
      </w:pPr>
      <w:r>
        <w:rPr>
          <w:rFonts w:ascii="Arial" w:hAnsi="Arial" w:cs="Arial"/>
          <w:color w:val="auto"/>
        </w:rPr>
        <w:t>A</w:t>
      </w:r>
      <w:r w:rsidR="00966ED4" w:rsidRPr="00151710">
        <w:rPr>
          <w:rFonts w:ascii="Arial" w:hAnsi="Arial" w:cs="Arial"/>
          <w:color w:val="auto"/>
        </w:rPr>
        <w:t xml:space="preserve">pprove, control, and monitor </w:t>
      </w:r>
      <w:r>
        <w:rPr>
          <w:rFonts w:ascii="Arial" w:hAnsi="Arial" w:cs="Arial"/>
          <w:color w:val="auto"/>
        </w:rPr>
        <w:t xml:space="preserve">the use of </w:t>
      </w:r>
      <w:r w:rsidR="00966ED4" w:rsidRPr="00151710">
        <w:rPr>
          <w:rFonts w:ascii="Arial" w:hAnsi="Arial" w:cs="Arial"/>
          <w:color w:val="auto"/>
        </w:rPr>
        <w:t>system maintenance tools.</w:t>
      </w:r>
    </w:p>
    <w:p w14:paraId="007B3418" w14:textId="77777777" w:rsidR="00966ED4" w:rsidRPr="00151710" w:rsidRDefault="00966ED4" w:rsidP="00966ED4">
      <w:pPr>
        <w:pStyle w:val="NoSpacing"/>
        <w:rPr>
          <w:rFonts w:ascii="Arial" w:hAnsi="Arial" w:cs="Arial"/>
          <w:color w:val="auto"/>
        </w:rPr>
      </w:pPr>
    </w:p>
    <w:p w14:paraId="118A1DD7" w14:textId="5156181E" w:rsidR="00966ED4" w:rsidRPr="00151710" w:rsidRDefault="000C5529" w:rsidP="00E3286D">
      <w:pPr>
        <w:pStyle w:val="NoSpacing"/>
        <w:numPr>
          <w:ilvl w:val="0"/>
          <w:numId w:val="12"/>
        </w:numPr>
        <w:rPr>
          <w:rFonts w:ascii="Arial" w:hAnsi="Arial" w:cs="Arial"/>
          <w:color w:val="auto"/>
        </w:rPr>
      </w:pPr>
      <w:r>
        <w:rPr>
          <w:rFonts w:ascii="Arial" w:hAnsi="Arial" w:cs="Arial"/>
          <w:color w:val="auto"/>
        </w:rPr>
        <w:t xml:space="preserve">Review previously approved system </w:t>
      </w:r>
      <w:r w:rsidR="005D1BF6">
        <w:rPr>
          <w:rFonts w:ascii="Arial" w:hAnsi="Arial" w:cs="Arial"/>
          <w:color w:val="auto"/>
        </w:rPr>
        <w:t>m</w:t>
      </w:r>
      <w:r w:rsidR="00966ED4" w:rsidRPr="00151710">
        <w:rPr>
          <w:rFonts w:ascii="Arial" w:hAnsi="Arial" w:cs="Arial"/>
          <w:color w:val="auto"/>
        </w:rPr>
        <w:t xml:space="preserve">aintenance tools </w:t>
      </w:r>
      <w:r w:rsidR="005D1BF6">
        <w:rPr>
          <w:rFonts w:ascii="Arial" w:hAnsi="Arial" w:cs="Arial"/>
          <w:color w:val="auto"/>
        </w:rPr>
        <w:t>prior to each use.</w:t>
      </w:r>
    </w:p>
    <w:p w14:paraId="7AA77F85" w14:textId="77777777" w:rsidR="00966ED4" w:rsidRPr="00151710" w:rsidRDefault="00966ED4" w:rsidP="00966ED4">
      <w:pPr>
        <w:pStyle w:val="NoSpacing"/>
        <w:rPr>
          <w:rFonts w:ascii="Arial" w:hAnsi="Arial" w:cs="Arial"/>
          <w:color w:val="auto"/>
        </w:rPr>
      </w:pPr>
    </w:p>
    <w:p w14:paraId="06D4026D" w14:textId="6E5A3ED9" w:rsidR="00966ED4" w:rsidRDefault="005D1BF6" w:rsidP="00E3286D">
      <w:pPr>
        <w:pStyle w:val="NoSpacing"/>
        <w:numPr>
          <w:ilvl w:val="0"/>
          <w:numId w:val="12"/>
        </w:numPr>
        <w:rPr>
          <w:rFonts w:ascii="Arial" w:hAnsi="Arial" w:cs="Arial"/>
          <w:color w:val="auto"/>
        </w:rPr>
      </w:pPr>
      <w:r>
        <w:rPr>
          <w:rFonts w:ascii="Arial" w:hAnsi="Arial" w:cs="Arial"/>
          <w:color w:val="auto"/>
        </w:rPr>
        <w:lastRenderedPageBreak/>
        <w:t>Inspect the maintenance tools used</w:t>
      </w:r>
      <w:r w:rsidR="00B9685A">
        <w:rPr>
          <w:rFonts w:ascii="Arial" w:hAnsi="Arial" w:cs="Arial"/>
          <w:color w:val="auto"/>
        </w:rPr>
        <w:t xml:space="preserve"> by maintenance personnel for improper or unauthorized modifications. </w:t>
      </w:r>
    </w:p>
    <w:p w14:paraId="6A3488A8" w14:textId="64CDDADC" w:rsidR="00AE4DB5" w:rsidRDefault="00AE4DB5" w:rsidP="00E3286D">
      <w:pPr>
        <w:pStyle w:val="NoSpacing"/>
        <w:numPr>
          <w:ilvl w:val="0"/>
          <w:numId w:val="12"/>
        </w:numPr>
        <w:rPr>
          <w:rFonts w:ascii="Arial" w:hAnsi="Arial" w:cs="Arial"/>
          <w:color w:val="auto"/>
        </w:rPr>
      </w:pPr>
      <w:r>
        <w:rPr>
          <w:rFonts w:ascii="Arial" w:hAnsi="Arial" w:cs="Arial"/>
          <w:color w:val="auto"/>
        </w:rPr>
        <w:t xml:space="preserve">Check media containing diagnostic and test programs for malicious code before the media are used in the system. </w:t>
      </w:r>
    </w:p>
    <w:p w14:paraId="33F93EE0" w14:textId="77777777" w:rsidR="00AE4DB5" w:rsidRDefault="00AE4DB5" w:rsidP="00966ED4">
      <w:pPr>
        <w:pStyle w:val="NoSpacing"/>
        <w:rPr>
          <w:rFonts w:ascii="Arial" w:hAnsi="Arial" w:cs="Arial"/>
          <w:color w:val="auto"/>
        </w:rPr>
      </w:pPr>
    </w:p>
    <w:p w14:paraId="7231BDD0" w14:textId="7015BC49" w:rsidR="00AE4DB5" w:rsidRDefault="00AE4DB5" w:rsidP="00E3286D">
      <w:pPr>
        <w:pStyle w:val="NoSpacing"/>
        <w:numPr>
          <w:ilvl w:val="0"/>
          <w:numId w:val="12"/>
        </w:numPr>
        <w:rPr>
          <w:rFonts w:ascii="Arial" w:hAnsi="Arial" w:cs="Arial"/>
          <w:color w:val="auto"/>
        </w:rPr>
      </w:pPr>
      <w:r>
        <w:rPr>
          <w:rFonts w:ascii="Arial" w:hAnsi="Arial" w:cs="Arial"/>
          <w:color w:val="auto"/>
        </w:rPr>
        <w:t>Prevent the removal of maintenance equipment containing organizational information by:</w:t>
      </w:r>
    </w:p>
    <w:p w14:paraId="3D7A118B" w14:textId="77777777" w:rsidR="004016AD" w:rsidRDefault="00AE4DB5" w:rsidP="00966ED4">
      <w:pPr>
        <w:pStyle w:val="NoSpacing"/>
        <w:rPr>
          <w:rFonts w:ascii="Arial" w:hAnsi="Arial" w:cs="Arial"/>
          <w:color w:val="auto"/>
        </w:rPr>
      </w:pPr>
      <w:r>
        <w:rPr>
          <w:rFonts w:ascii="Arial" w:hAnsi="Arial" w:cs="Arial"/>
          <w:color w:val="auto"/>
        </w:rPr>
        <w:tab/>
      </w:r>
    </w:p>
    <w:p w14:paraId="2A6932DF" w14:textId="5B691163" w:rsidR="00AE4DB5" w:rsidRDefault="00AE4DB5" w:rsidP="004016AD">
      <w:pPr>
        <w:pStyle w:val="NoSpacing"/>
        <w:numPr>
          <w:ilvl w:val="1"/>
          <w:numId w:val="8"/>
        </w:numPr>
        <w:rPr>
          <w:rFonts w:ascii="Arial" w:hAnsi="Arial" w:cs="Arial"/>
          <w:color w:val="auto"/>
        </w:rPr>
      </w:pPr>
      <w:r>
        <w:rPr>
          <w:rFonts w:ascii="Arial" w:hAnsi="Arial" w:cs="Arial"/>
          <w:color w:val="auto"/>
        </w:rPr>
        <w:t>Verifying th</w:t>
      </w:r>
      <w:r w:rsidR="00DA2200">
        <w:rPr>
          <w:rFonts w:ascii="Arial" w:hAnsi="Arial" w:cs="Arial"/>
          <w:color w:val="auto"/>
        </w:rPr>
        <w:t xml:space="preserve">ere is no organizational information contained on the equipment. </w:t>
      </w:r>
    </w:p>
    <w:p w14:paraId="426A5FCA" w14:textId="68CCE019" w:rsidR="00DA2200" w:rsidRDefault="00DA2200" w:rsidP="004016AD">
      <w:pPr>
        <w:pStyle w:val="NoSpacing"/>
        <w:numPr>
          <w:ilvl w:val="1"/>
          <w:numId w:val="8"/>
        </w:numPr>
        <w:rPr>
          <w:rFonts w:ascii="Arial" w:hAnsi="Arial" w:cs="Arial"/>
          <w:color w:val="auto"/>
        </w:rPr>
      </w:pPr>
      <w:r>
        <w:rPr>
          <w:rFonts w:ascii="Arial" w:hAnsi="Arial" w:cs="Arial"/>
          <w:color w:val="auto"/>
        </w:rPr>
        <w:t xml:space="preserve">Sanitizing or destroying the equipment. </w:t>
      </w:r>
    </w:p>
    <w:p w14:paraId="33C9257F" w14:textId="16BE16D2" w:rsidR="00DA2200" w:rsidRDefault="00DA2200" w:rsidP="004016AD">
      <w:pPr>
        <w:pStyle w:val="NoSpacing"/>
        <w:numPr>
          <w:ilvl w:val="1"/>
          <w:numId w:val="8"/>
        </w:numPr>
        <w:rPr>
          <w:rFonts w:ascii="Arial" w:hAnsi="Arial" w:cs="Arial"/>
          <w:color w:val="auto"/>
        </w:rPr>
      </w:pPr>
      <w:r>
        <w:rPr>
          <w:rFonts w:ascii="Arial" w:hAnsi="Arial" w:cs="Arial"/>
          <w:color w:val="auto"/>
        </w:rPr>
        <w:t xml:space="preserve">Retaining the equipment within the facility. </w:t>
      </w:r>
    </w:p>
    <w:p w14:paraId="1613E392" w14:textId="157E33CF" w:rsidR="00DA2200" w:rsidRPr="00151710" w:rsidRDefault="00DA2200" w:rsidP="004016AD">
      <w:pPr>
        <w:pStyle w:val="NoSpacing"/>
        <w:numPr>
          <w:ilvl w:val="1"/>
          <w:numId w:val="8"/>
        </w:numPr>
        <w:rPr>
          <w:rFonts w:ascii="Arial" w:hAnsi="Arial" w:cs="Arial"/>
          <w:color w:val="auto"/>
        </w:rPr>
      </w:pPr>
      <w:r>
        <w:rPr>
          <w:rFonts w:ascii="Arial" w:hAnsi="Arial" w:cs="Arial"/>
          <w:color w:val="auto"/>
        </w:rPr>
        <w:t>Obtaining an exemption from organizational personnel with system ma</w:t>
      </w:r>
      <w:r w:rsidR="004016AD">
        <w:rPr>
          <w:rFonts w:ascii="Arial" w:hAnsi="Arial" w:cs="Arial"/>
          <w:color w:val="auto"/>
        </w:rPr>
        <w:t xml:space="preserve">intenance responsibilities </w:t>
      </w:r>
      <w:r w:rsidR="004016AD">
        <w:rPr>
          <w:rFonts w:ascii="Arial" w:hAnsi="Arial" w:cs="Arial"/>
          <w:color w:val="auto"/>
        </w:rPr>
        <w:tab/>
        <w:t>explicitly authorizing removal of the equipment form the facility.</w:t>
      </w:r>
    </w:p>
    <w:p w14:paraId="3835441B" w14:textId="50146D8C" w:rsidR="00C01173" w:rsidRDefault="00C01173" w:rsidP="00966ED4">
      <w:pPr>
        <w:pStyle w:val="NoSpacing"/>
        <w:rPr>
          <w:rFonts w:ascii="Arial" w:hAnsi="Arial" w:cs="Arial"/>
          <w:caps/>
          <w:color w:val="auto"/>
        </w:rPr>
      </w:pPr>
    </w:p>
    <w:p w14:paraId="248F387E" w14:textId="77777777" w:rsidR="00C01173" w:rsidRDefault="00C01173" w:rsidP="00966ED4">
      <w:pPr>
        <w:pStyle w:val="NoSpacing"/>
        <w:rPr>
          <w:rFonts w:ascii="Arial" w:hAnsi="Arial" w:cs="Arial"/>
          <w:caps/>
          <w:color w:val="auto"/>
        </w:rPr>
      </w:pPr>
    </w:p>
    <w:p w14:paraId="22159645" w14:textId="6E82A209" w:rsidR="00966ED4" w:rsidRPr="00151710" w:rsidRDefault="002A3F4A" w:rsidP="00966ED4">
      <w:pPr>
        <w:pStyle w:val="NoSpacing"/>
        <w:rPr>
          <w:rFonts w:ascii="Arial" w:hAnsi="Arial" w:cs="Arial"/>
          <w:caps/>
          <w:color w:val="auto"/>
        </w:rPr>
      </w:pPr>
      <w:r w:rsidRPr="00151710">
        <w:rPr>
          <w:rFonts w:ascii="Arial" w:hAnsi="Arial" w:cs="Arial"/>
          <w:caps/>
          <w:color w:val="auto"/>
        </w:rPr>
        <w:t>0</w:t>
      </w:r>
      <w:r w:rsidR="00151710">
        <w:rPr>
          <w:rFonts w:ascii="Arial" w:hAnsi="Arial" w:cs="Arial"/>
          <w:caps/>
          <w:color w:val="auto"/>
        </w:rPr>
        <w:t>3</w:t>
      </w:r>
      <w:r w:rsidRPr="00151710">
        <w:rPr>
          <w:rFonts w:ascii="Arial" w:hAnsi="Arial" w:cs="Arial"/>
          <w:caps/>
          <w:color w:val="auto"/>
        </w:rPr>
        <w:t xml:space="preserve">. </w:t>
      </w:r>
      <w:r w:rsidR="00966ED4" w:rsidRPr="00151710">
        <w:rPr>
          <w:rFonts w:ascii="Arial" w:hAnsi="Arial" w:cs="Arial"/>
          <w:caps/>
          <w:color w:val="auto"/>
        </w:rPr>
        <w:t>Nonlocal Maintenance</w:t>
      </w:r>
    </w:p>
    <w:p w14:paraId="07118E00" w14:textId="77777777" w:rsidR="002A3F4A" w:rsidRPr="00151710" w:rsidRDefault="002A3F4A" w:rsidP="00966ED4">
      <w:pPr>
        <w:pStyle w:val="NoSpacing"/>
        <w:rPr>
          <w:rFonts w:ascii="Arial" w:hAnsi="Arial" w:cs="Arial"/>
          <w:color w:val="auto"/>
        </w:rPr>
      </w:pPr>
    </w:p>
    <w:p w14:paraId="20C69B2C" w14:textId="351A402C" w:rsidR="00966ED4" w:rsidRPr="00151710" w:rsidRDefault="00966ED4" w:rsidP="00E3286D">
      <w:pPr>
        <w:pStyle w:val="NoSpacing"/>
        <w:numPr>
          <w:ilvl w:val="0"/>
          <w:numId w:val="13"/>
        </w:numPr>
        <w:rPr>
          <w:rFonts w:ascii="Arial" w:hAnsi="Arial" w:cs="Arial"/>
          <w:color w:val="auto"/>
        </w:rPr>
      </w:pPr>
      <w:r w:rsidRPr="00151710">
        <w:rPr>
          <w:rFonts w:ascii="Arial" w:hAnsi="Arial" w:cs="Arial"/>
          <w:color w:val="auto"/>
        </w:rPr>
        <w:t>Approve and monitor non-local maintenance and diagnostic activities.</w:t>
      </w:r>
    </w:p>
    <w:p w14:paraId="7E3BB0A3" w14:textId="77777777" w:rsidR="00966ED4" w:rsidRPr="00151710" w:rsidRDefault="00966ED4" w:rsidP="00966ED4">
      <w:pPr>
        <w:pStyle w:val="NoSpacing"/>
        <w:rPr>
          <w:rFonts w:ascii="Arial" w:hAnsi="Arial" w:cs="Arial"/>
          <w:color w:val="auto"/>
        </w:rPr>
      </w:pPr>
    </w:p>
    <w:p w14:paraId="52F44C42" w14:textId="5CE2F5E4" w:rsidR="00966ED4" w:rsidRPr="00151710" w:rsidRDefault="00966ED4" w:rsidP="00E3286D">
      <w:pPr>
        <w:pStyle w:val="NoSpacing"/>
        <w:numPr>
          <w:ilvl w:val="0"/>
          <w:numId w:val="13"/>
        </w:numPr>
        <w:rPr>
          <w:rFonts w:ascii="Arial" w:hAnsi="Arial" w:cs="Arial"/>
          <w:color w:val="auto"/>
        </w:rPr>
      </w:pPr>
      <w:r w:rsidRPr="00151710">
        <w:rPr>
          <w:rFonts w:ascii="Arial" w:hAnsi="Arial" w:cs="Arial"/>
          <w:color w:val="auto"/>
        </w:rPr>
        <w:t>Allow the use of nonlocal maintenance and diagnostic tools only as consistent with policy and documented in the security plan for the information system.</w:t>
      </w:r>
    </w:p>
    <w:p w14:paraId="011E6150" w14:textId="77777777" w:rsidR="00966ED4" w:rsidRPr="00151710" w:rsidRDefault="00966ED4" w:rsidP="00966ED4">
      <w:pPr>
        <w:pStyle w:val="NoSpacing"/>
        <w:rPr>
          <w:rFonts w:ascii="Arial" w:hAnsi="Arial" w:cs="Arial"/>
          <w:color w:val="auto"/>
        </w:rPr>
      </w:pPr>
    </w:p>
    <w:p w14:paraId="0587EBAB" w14:textId="5BF030D3" w:rsidR="00966ED4" w:rsidRPr="00151710" w:rsidRDefault="00966ED4" w:rsidP="00E3286D">
      <w:pPr>
        <w:pStyle w:val="NoSpacing"/>
        <w:numPr>
          <w:ilvl w:val="0"/>
          <w:numId w:val="13"/>
        </w:numPr>
        <w:rPr>
          <w:rFonts w:ascii="Arial" w:hAnsi="Arial" w:cs="Arial"/>
          <w:color w:val="auto"/>
        </w:rPr>
      </w:pPr>
      <w:r w:rsidRPr="00151710">
        <w:rPr>
          <w:rFonts w:ascii="Arial" w:hAnsi="Arial" w:cs="Arial"/>
          <w:color w:val="auto"/>
        </w:rPr>
        <w:t>Employ strong authenticators in the establishment of nonlocal maintenance and diagnostic sessions.</w:t>
      </w:r>
    </w:p>
    <w:p w14:paraId="4A68BC0A" w14:textId="77777777" w:rsidR="00966ED4" w:rsidRPr="00151710" w:rsidRDefault="00966ED4" w:rsidP="00966ED4">
      <w:pPr>
        <w:pStyle w:val="NoSpacing"/>
        <w:rPr>
          <w:rFonts w:ascii="Arial" w:hAnsi="Arial" w:cs="Arial"/>
          <w:color w:val="auto"/>
        </w:rPr>
      </w:pPr>
    </w:p>
    <w:p w14:paraId="2F02A475" w14:textId="39C890D4" w:rsidR="00966ED4" w:rsidRPr="00151710" w:rsidRDefault="00966ED4" w:rsidP="00E3286D">
      <w:pPr>
        <w:pStyle w:val="NoSpacing"/>
        <w:numPr>
          <w:ilvl w:val="0"/>
          <w:numId w:val="13"/>
        </w:numPr>
        <w:rPr>
          <w:rFonts w:ascii="Arial" w:hAnsi="Arial" w:cs="Arial"/>
          <w:color w:val="auto"/>
        </w:rPr>
      </w:pPr>
      <w:r w:rsidRPr="00151710">
        <w:rPr>
          <w:rFonts w:ascii="Arial" w:hAnsi="Arial" w:cs="Arial"/>
          <w:color w:val="auto"/>
        </w:rPr>
        <w:t>Maintain records for nonlocal maintenance and diagnostic activities.</w:t>
      </w:r>
    </w:p>
    <w:p w14:paraId="136BE869" w14:textId="77777777" w:rsidR="00966ED4" w:rsidRPr="00151710" w:rsidRDefault="00966ED4" w:rsidP="00966ED4">
      <w:pPr>
        <w:pStyle w:val="NoSpacing"/>
        <w:rPr>
          <w:rFonts w:ascii="Arial" w:hAnsi="Arial" w:cs="Arial"/>
          <w:color w:val="auto"/>
        </w:rPr>
      </w:pPr>
    </w:p>
    <w:p w14:paraId="2DBFB7B2" w14:textId="19684BAB" w:rsidR="00966ED4" w:rsidRPr="00151710" w:rsidRDefault="00966ED4" w:rsidP="00E3286D">
      <w:pPr>
        <w:pStyle w:val="NoSpacing"/>
        <w:numPr>
          <w:ilvl w:val="0"/>
          <w:numId w:val="13"/>
        </w:numPr>
        <w:rPr>
          <w:rFonts w:ascii="Arial" w:hAnsi="Arial" w:cs="Arial"/>
          <w:color w:val="auto"/>
        </w:rPr>
      </w:pPr>
      <w:r w:rsidRPr="00151710">
        <w:rPr>
          <w:rFonts w:ascii="Arial" w:hAnsi="Arial" w:cs="Arial"/>
          <w:color w:val="auto"/>
        </w:rPr>
        <w:t xml:space="preserve">Terminate session and network connections when nonlocal maintenance is completed. </w:t>
      </w:r>
    </w:p>
    <w:p w14:paraId="2EF7004E" w14:textId="77777777" w:rsidR="00966ED4" w:rsidRPr="00151710" w:rsidRDefault="00966ED4" w:rsidP="00966ED4">
      <w:pPr>
        <w:pStyle w:val="NoSpacing"/>
        <w:rPr>
          <w:rFonts w:ascii="Arial" w:hAnsi="Arial" w:cs="Arial"/>
          <w:color w:val="auto"/>
        </w:rPr>
      </w:pPr>
    </w:p>
    <w:p w14:paraId="54D3859A" w14:textId="4A32ACCF" w:rsidR="00966ED4" w:rsidRPr="00151710" w:rsidRDefault="00966ED4" w:rsidP="00E3286D">
      <w:pPr>
        <w:pStyle w:val="NoSpacing"/>
        <w:numPr>
          <w:ilvl w:val="0"/>
          <w:numId w:val="13"/>
        </w:numPr>
        <w:rPr>
          <w:rFonts w:ascii="Arial" w:hAnsi="Arial" w:cs="Arial"/>
          <w:color w:val="auto"/>
        </w:rPr>
      </w:pPr>
      <w:r w:rsidRPr="00151710">
        <w:rPr>
          <w:rFonts w:ascii="Arial" w:hAnsi="Arial" w:cs="Arial"/>
          <w:color w:val="auto"/>
        </w:rPr>
        <w:t xml:space="preserve">Document in the security plan for the information system, the policies and procedures for the establishment and use of nonlocal maintenance and diagnostic connections.   </w:t>
      </w:r>
    </w:p>
    <w:p w14:paraId="51B959E8" w14:textId="77777777" w:rsidR="00966ED4" w:rsidRPr="00151710" w:rsidRDefault="00966ED4" w:rsidP="00966ED4">
      <w:pPr>
        <w:pStyle w:val="NoSpacing"/>
        <w:rPr>
          <w:rFonts w:ascii="Arial" w:hAnsi="Arial" w:cs="Arial"/>
          <w:color w:val="auto"/>
        </w:rPr>
      </w:pPr>
    </w:p>
    <w:p w14:paraId="31B5A68E" w14:textId="77777777" w:rsidR="00607C5C" w:rsidRPr="00151710" w:rsidRDefault="00607C5C" w:rsidP="00966ED4">
      <w:pPr>
        <w:pStyle w:val="NoSpacing"/>
        <w:rPr>
          <w:rFonts w:ascii="Arial" w:hAnsi="Arial" w:cs="Arial"/>
          <w:caps/>
          <w:color w:val="auto"/>
        </w:rPr>
      </w:pPr>
    </w:p>
    <w:p w14:paraId="4EBB07E0" w14:textId="7EB65545" w:rsidR="00966ED4" w:rsidRPr="00151710" w:rsidRDefault="002A3F4A" w:rsidP="00966ED4">
      <w:pPr>
        <w:pStyle w:val="NoSpacing"/>
        <w:rPr>
          <w:rFonts w:ascii="Arial" w:hAnsi="Arial" w:cs="Arial"/>
          <w:caps/>
          <w:color w:val="auto"/>
        </w:rPr>
      </w:pPr>
      <w:r w:rsidRPr="00151710">
        <w:rPr>
          <w:rFonts w:ascii="Arial" w:hAnsi="Arial" w:cs="Arial"/>
          <w:caps/>
          <w:color w:val="auto"/>
        </w:rPr>
        <w:t>0</w:t>
      </w:r>
      <w:r w:rsidR="00151710">
        <w:rPr>
          <w:rFonts w:ascii="Arial" w:hAnsi="Arial" w:cs="Arial"/>
          <w:caps/>
          <w:color w:val="auto"/>
        </w:rPr>
        <w:t>4</w:t>
      </w:r>
      <w:r w:rsidRPr="00151710">
        <w:rPr>
          <w:rFonts w:ascii="Arial" w:hAnsi="Arial" w:cs="Arial"/>
          <w:caps/>
          <w:color w:val="auto"/>
        </w:rPr>
        <w:t xml:space="preserve">. </w:t>
      </w:r>
      <w:r w:rsidR="00966ED4" w:rsidRPr="00151710">
        <w:rPr>
          <w:rFonts w:ascii="Arial" w:hAnsi="Arial" w:cs="Arial"/>
          <w:caps/>
          <w:color w:val="auto"/>
        </w:rPr>
        <w:t>Maintenance Personnel</w:t>
      </w:r>
    </w:p>
    <w:p w14:paraId="41E57F81" w14:textId="77777777" w:rsidR="002A3F4A" w:rsidRPr="00151710" w:rsidRDefault="002A3F4A" w:rsidP="00966ED4">
      <w:pPr>
        <w:pStyle w:val="NoSpacing"/>
        <w:rPr>
          <w:rFonts w:ascii="Arial" w:hAnsi="Arial" w:cs="Arial"/>
          <w:color w:val="auto"/>
        </w:rPr>
      </w:pPr>
    </w:p>
    <w:p w14:paraId="55E3FB85" w14:textId="57700944" w:rsidR="00966ED4" w:rsidRPr="00151710" w:rsidRDefault="00966ED4" w:rsidP="00E3286D">
      <w:pPr>
        <w:pStyle w:val="NoSpacing"/>
        <w:numPr>
          <w:ilvl w:val="0"/>
          <w:numId w:val="14"/>
        </w:numPr>
        <w:rPr>
          <w:rFonts w:ascii="Arial" w:hAnsi="Arial" w:cs="Arial"/>
          <w:color w:val="auto"/>
        </w:rPr>
      </w:pPr>
      <w:r w:rsidRPr="00151710">
        <w:rPr>
          <w:rFonts w:ascii="Arial" w:hAnsi="Arial" w:cs="Arial"/>
          <w:color w:val="auto"/>
        </w:rPr>
        <w:t>Establish a process for maintenance personnel authorization and maintain a list of authorized maintenance organizations or personnel.</w:t>
      </w:r>
    </w:p>
    <w:p w14:paraId="26350D09" w14:textId="77777777" w:rsidR="00966ED4" w:rsidRPr="00151710" w:rsidRDefault="00966ED4" w:rsidP="00966ED4">
      <w:pPr>
        <w:pStyle w:val="NoSpacing"/>
        <w:rPr>
          <w:rFonts w:ascii="Arial" w:hAnsi="Arial" w:cs="Arial"/>
          <w:color w:val="auto"/>
        </w:rPr>
      </w:pPr>
    </w:p>
    <w:p w14:paraId="5C41E570" w14:textId="4EB09372" w:rsidR="00966ED4" w:rsidRPr="00151710" w:rsidRDefault="00966ED4" w:rsidP="00E3286D">
      <w:pPr>
        <w:pStyle w:val="NoSpacing"/>
        <w:numPr>
          <w:ilvl w:val="0"/>
          <w:numId w:val="14"/>
        </w:numPr>
        <w:rPr>
          <w:rFonts w:ascii="Arial" w:hAnsi="Arial" w:cs="Arial"/>
          <w:color w:val="auto"/>
        </w:rPr>
      </w:pPr>
      <w:r w:rsidRPr="00151710">
        <w:rPr>
          <w:rFonts w:ascii="Arial" w:hAnsi="Arial" w:cs="Arial"/>
          <w:color w:val="auto"/>
        </w:rPr>
        <w:t>Ensure that non-escorted personnel performing maintenance on the information system have required access authorizations.</w:t>
      </w:r>
    </w:p>
    <w:p w14:paraId="670BEB5A" w14:textId="77777777" w:rsidR="00966ED4" w:rsidRPr="00151710" w:rsidRDefault="00966ED4" w:rsidP="00966ED4">
      <w:pPr>
        <w:pStyle w:val="NoSpacing"/>
        <w:rPr>
          <w:rFonts w:ascii="Arial" w:hAnsi="Arial" w:cs="Arial"/>
          <w:color w:val="auto"/>
        </w:rPr>
      </w:pPr>
    </w:p>
    <w:p w14:paraId="4F50CA97" w14:textId="3A76EC5D" w:rsidR="00966ED4" w:rsidRPr="00151710" w:rsidRDefault="00966ED4" w:rsidP="00E3286D">
      <w:pPr>
        <w:pStyle w:val="NoSpacing"/>
        <w:numPr>
          <w:ilvl w:val="0"/>
          <w:numId w:val="14"/>
        </w:numPr>
        <w:rPr>
          <w:rFonts w:ascii="Arial" w:hAnsi="Arial" w:cs="Arial"/>
          <w:color w:val="auto"/>
        </w:rPr>
      </w:pPr>
      <w:r w:rsidRPr="00151710">
        <w:rPr>
          <w:rFonts w:ascii="Arial" w:hAnsi="Arial" w:cs="Arial"/>
          <w:color w:val="auto"/>
        </w:rPr>
        <w:t xml:space="preserve">Designate </w:t>
      </w:r>
      <w:r w:rsidR="00734999">
        <w:rPr>
          <w:rFonts w:ascii="Arial" w:hAnsi="Arial" w:cs="Arial"/>
          <w:color w:val="auto"/>
        </w:rPr>
        <w:t xml:space="preserve">organizational </w:t>
      </w:r>
      <w:r w:rsidRPr="00151710">
        <w:rPr>
          <w:rFonts w:ascii="Arial" w:hAnsi="Arial" w:cs="Arial"/>
          <w:color w:val="auto"/>
        </w:rPr>
        <w:t xml:space="preserve">personnel with required access authorizations and technical competence to supervise the maintenance activities of personnel who do not possess the required access authorizations. </w:t>
      </w:r>
    </w:p>
    <w:p w14:paraId="6978D619" w14:textId="77777777" w:rsidR="00966ED4" w:rsidRPr="00151710" w:rsidRDefault="00966ED4" w:rsidP="00966ED4">
      <w:pPr>
        <w:pStyle w:val="NoSpacing"/>
        <w:rPr>
          <w:rFonts w:ascii="Arial" w:hAnsi="Arial" w:cs="Arial"/>
          <w:color w:val="auto"/>
        </w:rPr>
      </w:pPr>
    </w:p>
    <w:p w14:paraId="04881AEC" w14:textId="77777777" w:rsidR="00607C5C" w:rsidRPr="00151710" w:rsidRDefault="00607C5C" w:rsidP="00966ED4">
      <w:pPr>
        <w:pStyle w:val="NoSpacing"/>
        <w:rPr>
          <w:rFonts w:ascii="Arial" w:hAnsi="Arial" w:cs="Arial"/>
          <w:caps/>
          <w:color w:val="auto"/>
        </w:rPr>
      </w:pPr>
    </w:p>
    <w:p w14:paraId="5BBA75B7" w14:textId="6DEFB194" w:rsidR="00966ED4" w:rsidRPr="00151710" w:rsidRDefault="002A3F4A" w:rsidP="00966ED4">
      <w:pPr>
        <w:pStyle w:val="NoSpacing"/>
        <w:rPr>
          <w:rFonts w:ascii="Arial" w:hAnsi="Arial" w:cs="Arial"/>
          <w:caps/>
          <w:color w:val="auto"/>
        </w:rPr>
      </w:pPr>
      <w:r w:rsidRPr="00151710">
        <w:rPr>
          <w:rFonts w:ascii="Arial" w:hAnsi="Arial" w:cs="Arial"/>
          <w:caps/>
          <w:color w:val="auto"/>
        </w:rPr>
        <w:t>0</w:t>
      </w:r>
      <w:r w:rsidR="00151710">
        <w:rPr>
          <w:rFonts w:ascii="Arial" w:hAnsi="Arial" w:cs="Arial"/>
          <w:caps/>
          <w:color w:val="auto"/>
        </w:rPr>
        <w:t>5</w:t>
      </w:r>
      <w:r w:rsidRPr="00151710">
        <w:rPr>
          <w:rFonts w:ascii="Arial" w:hAnsi="Arial" w:cs="Arial"/>
          <w:caps/>
          <w:color w:val="auto"/>
        </w:rPr>
        <w:t xml:space="preserve">. </w:t>
      </w:r>
      <w:r w:rsidR="00966ED4" w:rsidRPr="00151710">
        <w:rPr>
          <w:rFonts w:ascii="Arial" w:hAnsi="Arial" w:cs="Arial"/>
          <w:caps/>
          <w:color w:val="auto"/>
        </w:rPr>
        <w:t>Timely Maintenance</w:t>
      </w:r>
    </w:p>
    <w:p w14:paraId="2783D061" w14:textId="77777777" w:rsidR="002A3F4A" w:rsidRPr="00151710" w:rsidRDefault="002A3F4A" w:rsidP="00966ED4">
      <w:pPr>
        <w:pStyle w:val="NoSpacing"/>
        <w:rPr>
          <w:rFonts w:ascii="Arial" w:hAnsi="Arial" w:cs="Arial"/>
          <w:color w:val="auto"/>
        </w:rPr>
      </w:pPr>
    </w:p>
    <w:p w14:paraId="34C2118C" w14:textId="6543E37D" w:rsidR="00966ED4" w:rsidRPr="00151710" w:rsidRDefault="00966ED4" w:rsidP="00E3286D">
      <w:pPr>
        <w:pStyle w:val="NoSpacing"/>
        <w:numPr>
          <w:ilvl w:val="0"/>
          <w:numId w:val="15"/>
        </w:numPr>
        <w:rPr>
          <w:rFonts w:ascii="Arial" w:hAnsi="Arial" w:cs="Arial"/>
          <w:color w:val="auto"/>
        </w:rPr>
      </w:pPr>
      <w:r w:rsidRPr="00151710">
        <w:rPr>
          <w:rFonts w:ascii="Arial" w:hAnsi="Arial" w:cs="Arial"/>
          <w:color w:val="auto"/>
        </w:rPr>
        <w:t xml:space="preserve">Obtain maintenance support and/or spare parts for </w:t>
      </w:r>
      <w:r w:rsidR="00734999">
        <w:rPr>
          <w:rFonts w:ascii="Arial" w:hAnsi="Arial" w:cs="Arial"/>
          <w:color w:val="auto"/>
        </w:rPr>
        <w:t>critical system components that process, store, and transmit CJI within agency-defined recovery time and recovery point objectives of failure.</w:t>
      </w:r>
    </w:p>
    <w:p w14:paraId="1427FE1B" w14:textId="77777777" w:rsidR="00966ED4" w:rsidRPr="00151710" w:rsidRDefault="00966ED4" w:rsidP="00966ED4">
      <w:pPr>
        <w:pStyle w:val="NoSpacing"/>
        <w:rPr>
          <w:rFonts w:ascii="Arial" w:hAnsi="Arial" w:cs="Arial"/>
          <w:color w:val="auto"/>
        </w:rPr>
      </w:pPr>
    </w:p>
    <w:p w14:paraId="5D36E27E" w14:textId="77777777" w:rsidR="00966ED4" w:rsidRPr="00151710" w:rsidRDefault="00966ED4" w:rsidP="00966ED4">
      <w:pPr>
        <w:pStyle w:val="NoSpacing"/>
        <w:rPr>
          <w:rFonts w:ascii="Arial" w:hAnsi="Arial" w:cs="Arial"/>
          <w:color w:val="auto"/>
        </w:rPr>
      </w:pPr>
    </w:p>
    <w:p w14:paraId="000B0671" w14:textId="7602D60F" w:rsidR="00966ED4" w:rsidRPr="00151710" w:rsidRDefault="00966ED4" w:rsidP="00966ED4">
      <w:pPr>
        <w:pStyle w:val="NoSpacing"/>
        <w:rPr>
          <w:rFonts w:ascii="Arial" w:hAnsi="Arial" w:cs="Arial"/>
          <w:color w:val="auto"/>
        </w:rPr>
      </w:pPr>
      <w:r w:rsidRPr="00151710">
        <w:rPr>
          <w:rFonts w:ascii="Arial" w:hAnsi="Arial" w:cs="Arial"/>
          <w:color w:val="auto"/>
        </w:rPr>
        <w:t>PROCEDURES</w:t>
      </w:r>
    </w:p>
    <w:p w14:paraId="1BA0F43F" w14:textId="77777777" w:rsidR="00966ED4" w:rsidRDefault="00966ED4" w:rsidP="00966ED4">
      <w:pPr>
        <w:pStyle w:val="NoSpacing"/>
        <w:rPr>
          <w:rFonts w:ascii="Arial" w:hAnsi="Arial" w:cs="Arial"/>
        </w:rPr>
      </w:pPr>
    </w:p>
    <w:p w14:paraId="4C970E3E" w14:textId="4DC05BA7" w:rsidR="00966ED4" w:rsidRDefault="00966ED4" w:rsidP="00966ED4">
      <w:pPr>
        <w:pStyle w:val="NoSpacing"/>
        <w:rPr>
          <w:rFonts w:ascii="Arial" w:hAnsi="Arial" w:cs="Arial"/>
        </w:rPr>
      </w:pPr>
      <w:r>
        <w:rPr>
          <w:rFonts w:ascii="Arial" w:hAnsi="Arial" w:cs="Arial"/>
        </w:rPr>
        <w:t xml:space="preserve">Agencies </w:t>
      </w:r>
      <w:r w:rsidR="00B91E87">
        <w:rPr>
          <w:rFonts w:ascii="Arial" w:hAnsi="Arial" w:cs="Arial"/>
        </w:rPr>
        <w:t xml:space="preserve">must </w:t>
      </w:r>
      <w:r w:rsidR="001F4EA1">
        <w:rPr>
          <w:rFonts w:ascii="Arial" w:hAnsi="Arial" w:cs="Arial"/>
        </w:rPr>
        <w:t>provide</w:t>
      </w:r>
      <w:r>
        <w:rPr>
          <w:rFonts w:ascii="Arial" w:hAnsi="Arial" w:cs="Arial"/>
        </w:rPr>
        <w:t xml:space="preserve"> the procedures </w:t>
      </w:r>
      <w:r w:rsidR="001F4EA1">
        <w:rPr>
          <w:rFonts w:ascii="Arial" w:hAnsi="Arial" w:cs="Arial"/>
        </w:rPr>
        <w:t>on how the policies will be implemented</w:t>
      </w:r>
      <w:r>
        <w:rPr>
          <w:rFonts w:ascii="Arial" w:hAnsi="Arial" w:cs="Arial"/>
        </w:rPr>
        <w:t xml:space="preserve">. </w:t>
      </w:r>
    </w:p>
    <w:p w14:paraId="00ECBDE2" w14:textId="77777777" w:rsidR="00966ED4" w:rsidRDefault="00966ED4" w:rsidP="00966ED4">
      <w:pPr>
        <w:pStyle w:val="NoSpacing"/>
        <w:rPr>
          <w:rFonts w:ascii="Arial" w:hAnsi="Arial" w:cs="Arial"/>
        </w:rPr>
      </w:pPr>
    </w:p>
    <w:p w14:paraId="6AC61CE0" w14:textId="77777777" w:rsidR="00966ED4" w:rsidRDefault="00966ED4" w:rsidP="00966ED4">
      <w:pPr>
        <w:pStyle w:val="NoSpacing"/>
        <w:rPr>
          <w:rFonts w:ascii="Arial" w:hAnsi="Arial" w:cs="Arial"/>
        </w:rPr>
      </w:pPr>
    </w:p>
    <w:p w14:paraId="12AEEED2" w14:textId="77777777" w:rsidR="00822BFA" w:rsidRDefault="00822BFA" w:rsidP="00966ED4">
      <w:pPr>
        <w:pStyle w:val="NoSpacing"/>
        <w:rPr>
          <w:rFonts w:ascii="Arial" w:hAnsi="Arial" w:cs="Arial"/>
        </w:rPr>
      </w:pPr>
    </w:p>
    <w:p w14:paraId="6F5E2311" w14:textId="77777777" w:rsidR="00822BFA" w:rsidRDefault="00822BFA" w:rsidP="00966ED4">
      <w:pPr>
        <w:pStyle w:val="NoSpacing"/>
        <w:rPr>
          <w:rFonts w:ascii="Arial" w:hAnsi="Arial" w:cs="Arial"/>
        </w:rPr>
      </w:pPr>
    </w:p>
    <w:p w14:paraId="4905378B" w14:textId="77777777" w:rsidR="00822BFA" w:rsidRDefault="00822BFA" w:rsidP="00966ED4">
      <w:pPr>
        <w:pStyle w:val="NoSpacing"/>
        <w:rPr>
          <w:rFonts w:ascii="Arial" w:hAnsi="Arial" w:cs="Arial"/>
        </w:rPr>
      </w:pPr>
    </w:p>
    <w:p w14:paraId="2F4A297E" w14:textId="77777777" w:rsidR="00822BFA" w:rsidRDefault="00822BFA" w:rsidP="00966ED4">
      <w:pPr>
        <w:pStyle w:val="NoSpacing"/>
        <w:rPr>
          <w:rFonts w:ascii="Arial" w:hAnsi="Arial" w:cs="Arial"/>
        </w:rPr>
      </w:pPr>
    </w:p>
    <w:p w14:paraId="5D4C07E8" w14:textId="6830B2D9" w:rsidR="00966ED4" w:rsidRDefault="00966ED4" w:rsidP="00966ED4">
      <w:pPr>
        <w:pStyle w:val="NoSpacing"/>
        <w:rPr>
          <w:rFonts w:ascii="Arial" w:hAnsi="Arial" w:cs="Arial"/>
        </w:rPr>
      </w:pPr>
      <w:r w:rsidRPr="00966ED4">
        <w:rPr>
          <w:rFonts w:ascii="Arial" w:hAnsi="Arial" w:cs="Arial"/>
        </w:rPr>
        <w:t>COMPLIANCE</w:t>
      </w:r>
    </w:p>
    <w:p w14:paraId="29AD8167" w14:textId="77777777" w:rsidR="00607C5C" w:rsidRDefault="00607C5C" w:rsidP="00607C5C">
      <w:pPr>
        <w:pStyle w:val="NoSpacing"/>
        <w:rPr>
          <w:rFonts w:ascii="Arial" w:hAnsi="Arial" w:cs="Arial"/>
        </w:rPr>
      </w:pPr>
    </w:p>
    <w:p w14:paraId="6D3EB96D" w14:textId="329F708C" w:rsidR="00607C5C" w:rsidRDefault="00607C5C" w:rsidP="00607C5C">
      <w:pPr>
        <w:pStyle w:val="NoSpacing"/>
        <w:rPr>
          <w:rFonts w:ascii="Arial" w:hAnsi="Arial" w:cs="Arial"/>
          <w:color w:val="auto"/>
        </w:rPr>
      </w:pPr>
      <w:r>
        <w:rPr>
          <w:rFonts w:ascii="Arial" w:hAnsi="Arial" w:cs="Arial"/>
        </w:rPr>
        <w:t>Agencies are required to review and update the current incident response policy and procedure annually and following any security incidents involving unauthorized access to CJI or systems used to process, store, or transmit CJI.</w:t>
      </w:r>
    </w:p>
    <w:p w14:paraId="6BEA4B80" w14:textId="77777777" w:rsidR="00966ED4" w:rsidRDefault="00966ED4" w:rsidP="00966ED4">
      <w:pPr>
        <w:pStyle w:val="NoSpacing"/>
        <w:rPr>
          <w:rFonts w:ascii="Arial" w:hAnsi="Arial" w:cs="Arial"/>
        </w:rPr>
      </w:pPr>
    </w:p>
    <w:p w14:paraId="2883125D" w14:textId="77777777" w:rsidR="00966ED4" w:rsidRPr="00966ED4" w:rsidRDefault="00966ED4" w:rsidP="00966ED4">
      <w:pPr>
        <w:pStyle w:val="NoSpacing"/>
        <w:rPr>
          <w:rFonts w:ascii="Arial" w:hAnsi="Arial" w:cs="Arial"/>
        </w:rPr>
      </w:pPr>
      <w:r w:rsidRPr="00966ED4">
        <w:rPr>
          <w:rFonts w:ascii="Arial" w:hAnsi="Arial" w:cs="Arial"/>
        </w:rPr>
        <w:t>Employees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4764551F" w14:textId="77777777" w:rsidR="00966ED4" w:rsidRPr="00966ED4" w:rsidRDefault="00966ED4" w:rsidP="00966ED4">
      <w:pPr>
        <w:pStyle w:val="NoSpacing"/>
        <w:rPr>
          <w:rFonts w:ascii="Arial" w:hAnsi="Arial" w:cs="Arial"/>
        </w:rPr>
      </w:pPr>
    </w:p>
    <w:p w14:paraId="7CC0CBFD" w14:textId="77777777" w:rsidR="00AE385B" w:rsidRDefault="00AE385B"/>
    <w:p w14:paraId="19789BAC" w14:textId="77777777" w:rsidR="00966ED4" w:rsidRDefault="00966ED4" w:rsidP="00966ED4">
      <w:pPr>
        <w:pStyle w:val="NoSpacing"/>
        <w:rPr>
          <w:rFonts w:ascii="Arial" w:hAnsi="Arial" w:cs="Arial"/>
        </w:rPr>
      </w:pPr>
      <w:r w:rsidRPr="00966ED4">
        <w:rPr>
          <w:rFonts w:ascii="Arial" w:hAnsi="Arial" w:cs="Arial"/>
        </w:rPr>
        <w:t>REFERENCE</w:t>
      </w:r>
    </w:p>
    <w:p w14:paraId="42F8DBD8" w14:textId="284B652D" w:rsidR="00966ED4" w:rsidRDefault="00966ED4" w:rsidP="00966ED4">
      <w:pPr>
        <w:pStyle w:val="NoSpacing"/>
        <w:rPr>
          <w:rFonts w:ascii="Arial" w:hAnsi="Arial" w:cs="Arial"/>
          <w:shd w:val="clear" w:color="auto" w:fill="FFFFFF"/>
        </w:rPr>
      </w:pPr>
    </w:p>
    <w:p w14:paraId="7F66408C" w14:textId="34A3AFF6" w:rsidR="0094160E" w:rsidRPr="00966ED4" w:rsidRDefault="0094160E" w:rsidP="00966ED4">
      <w:pPr>
        <w:pStyle w:val="NoSpacing"/>
        <w:rPr>
          <w:rFonts w:ascii="Arial" w:hAnsi="Arial" w:cs="Arial"/>
          <w:shd w:val="clear" w:color="auto" w:fill="FFFFFF"/>
        </w:rPr>
      </w:pPr>
      <w:r>
        <w:rPr>
          <w:rFonts w:ascii="Arial" w:hAnsi="Arial" w:cs="Arial"/>
          <w:shd w:val="clear" w:color="auto" w:fill="FFFFFF"/>
        </w:rPr>
        <w:t>CM-8, CP-2, CP-7, RA</w:t>
      </w:r>
      <w:r w:rsidR="0039613A">
        <w:rPr>
          <w:rFonts w:ascii="Arial" w:hAnsi="Arial" w:cs="Arial"/>
          <w:shd w:val="clear" w:color="auto" w:fill="FFFFFF"/>
        </w:rPr>
        <w:t xml:space="preserve">-7, SA-15, SR-2, SR-3. </w:t>
      </w:r>
    </w:p>
    <w:sectPr w:rsidR="0094160E" w:rsidRPr="00966E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DC3D0" w14:textId="77777777" w:rsidR="002E1CC8" w:rsidRDefault="002E1CC8" w:rsidP="00966ED4">
      <w:r>
        <w:separator/>
      </w:r>
    </w:p>
  </w:endnote>
  <w:endnote w:type="continuationSeparator" w:id="0">
    <w:p w14:paraId="20DE9393" w14:textId="77777777" w:rsidR="002E1CC8" w:rsidRDefault="002E1CC8" w:rsidP="0096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E4276" w14:textId="77777777" w:rsidR="002E1CC8" w:rsidRDefault="002E1CC8" w:rsidP="00966ED4">
      <w:r>
        <w:separator/>
      </w:r>
    </w:p>
  </w:footnote>
  <w:footnote w:type="continuationSeparator" w:id="0">
    <w:p w14:paraId="25C6B550" w14:textId="77777777" w:rsidR="002E1CC8" w:rsidRDefault="002E1CC8" w:rsidP="00966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E2B0D"/>
    <w:multiLevelType w:val="hybridMultilevel"/>
    <w:tmpl w:val="FD8ED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37FE6"/>
    <w:multiLevelType w:val="hybridMultilevel"/>
    <w:tmpl w:val="750A8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B5E32"/>
    <w:multiLevelType w:val="hybridMultilevel"/>
    <w:tmpl w:val="642A0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928CF"/>
    <w:multiLevelType w:val="hybridMultilevel"/>
    <w:tmpl w:val="5324F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F711F"/>
    <w:multiLevelType w:val="hybridMultilevel"/>
    <w:tmpl w:val="3A7AB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30B48"/>
    <w:multiLevelType w:val="hybridMultilevel"/>
    <w:tmpl w:val="CF2C48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563EB"/>
    <w:multiLevelType w:val="hybridMultilevel"/>
    <w:tmpl w:val="FA24D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61421"/>
    <w:multiLevelType w:val="hybridMultilevel"/>
    <w:tmpl w:val="245EA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60525"/>
    <w:multiLevelType w:val="hybridMultilevel"/>
    <w:tmpl w:val="145EAE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CA302A"/>
    <w:multiLevelType w:val="hybridMultilevel"/>
    <w:tmpl w:val="0CE4E94E"/>
    <w:lvl w:ilvl="0" w:tplc="04090019">
      <w:start w:val="1"/>
      <w:numFmt w:val="lowerLetter"/>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965402"/>
    <w:multiLevelType w:val="hybridMultilevel"/>
    <w:tmpl w:val="558E91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B066B2"/>
    <w:multiLevelType w:val="hybridMultilevel"/>
    <w:tmpl w:val="2A067E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870BC5"/>
    <w:multiLevelType w:val="hybridMultilevel"/>
    <w:tmpl w:val="82CAE6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BE1BFE"/>
    <w:multiLevelType w:val="hybridMultilevel"/>
    <w:tmpl w:val="0D7246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C4B68"/>
    <w:multiLevelType w:val="hybridMultilevel"/>
    <w:tmpl w:val="6148A69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9992860">
    <w:abstractNumId w:val="6"/>
  </w:num>
  <w:num w:numId="2" w16cid:durableId="911500101">
    <w:abstractNumId w:val="9"/>
  </w:num>
  <w:num w:numId="3" w16cid:durableId="2005739419">
    <w:abstractNumId w:val="11"/>
  </w:num>
  <w:num w:numId="4" w16cid:durableId="1806895462">
    <w:abstractNumId w:val="12"/>
  </w:num>
  <w:num w:numId="5" w16cid:durableId="410004305">
    <w:abstractNumId w:val="13"/>
  </w:num>
  <w:num w:numId="6" w16cid:durableId="410277573">
    <w:abstractNumId w:val="10"/>
  </w:num>
  <w:num w:numId="7" w16cid:durableId="1768308787">
    <w:abstractNumId w:val="8"/>
  </w:num>
  <w:num w:numId="8" w16cid:durableId="1696225379">
    <w:abstractNumId w:val="5"/>
  </w:num>
  <w:num w:numId="9" w16cid:durableId="918952789">
    <w:abstractNumId w:val="2"/>
  </w:num>
  <w:num w:numId="10" w16cid:durableId="1851872128">
    <w:abstractNumId w:val="4"/>
  </w:num>
  <w:num w:numId="11" w16cid:durableId="2104648684">
    <w:abstractNumId w:val="14"/>
  </w:num>
  <w:num w:numId="12" w16cid:durableId="720714973">
    <w:abstractNumId w:val="1"/>
  </w:num>
  <w:num w:numId="13" w16cid:durableId="1836143944">
    <w:abstractNumId w:val="0"/>
  </w:num>
  <w:num w:numId="14" w16cid:durableId="1628388626">
    <w:abstractNumId w:val="3"/>
  </w:num>
  <w:num w:numId="15" w16cid:durableId="12157004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D4"/>
    <w:rsid w:val="00001DC9"/>
    <w:rsid w:val="000C5529"/>
    <w:rsid w:val="0011723B"/>
    <w:rsid w:val="00151710"/>
    <w:rsid w:val="001873C2"/>
    <w:rsid w:val="001D53B3"/>
    <w:rsid w:val="001F4EA1"/>
    <w:rsid w:val="00253BF9"/>
    <w:rsid w:val="00287D8D"/>
    <w:rsid w:val="002A3F4A"/>
    <w:rsid w:val="002E1CC8"/>
    <w:rsid w:val="002E2791"/>
    <w:rsid w:val="0039613A"/>
    <w:rsid w:val="003C7F2B"/>
    <w:rsid w:val="004016AD"/>
    <w:rsid w:val="004B156D"/>
    <w:rsid w:val="00541986"/>
    <w:rsid w:val="00545236"/>
    <w:rsid w:val="005C0387"/>
    <w:rsid w:val="005D1BF6"/>
    <w:rsid w:val="00607C5C"/>
    <w:rsid w:val="006C0D49"/>
    <w:rsid w:val="00734999"/>
    <w:rsid w:val="00822BFA"/>
    <w:rsid w:val="0094160E"/>
    <w:rsid w:val="00966ED4"/>
    <w:rsid w:val="00AE385B"/>
    <w:rsid w:val="00AE4DB5"/>
    <w:rsid w:val="00B91E87"/>
    <w:rsid w:val="00B9685A"/>
    <w:rsid w:val="00C01173"/>
    <w:rsid w:val="00D141E9"/>
    <w:rsid w:val="00D967E6"/>
    <w:rsid w:val="00DA2200"/>
    <w:rsid w:val="00E32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AA6D4"/>
  <w15:chartTrackingRefBased/>
  <w15:docId w15:val="{9DB042BA-27F8-4823-A917-86FBD34E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6ED4"/>
    <w:pPr>
      <w:spacing w:after="0" w:line="240" w:lineRule="auto"/>
    </w:pPr>
    <w:rPr>
      <w:rFonts w:ascii="Times New Roman" w:eastAsia="Times New Roman" w:hAnsi="Times New Roman" w:cs="Times New Roman"/>
      <w:color w:val="000000"/>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6ED4"/>
    <w:pPr>
      <w:spacing w:after="0" w:line="240" w:lineRule="auto"/>
    </w:pPr>
    <w:rPr>
      <w:rFonts w:ascii="Times New Roman" w:eastAsia="Times New Roman" w:hAnsi="Times New Roman" w:cs="Times New Roman"/>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00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Vogel, Ann (MSP)</dc:creator>
  <cp:keywords/>
  <dc:description/>
  <cp:lastModifiedBy>McPharlin, Christine (MSP)</cp:lastModifiedBy>
  <cp:revision>2</cp:revision>
  <dcterms:created xsi:type="dcterms:W3CDTF">2024-09-10T18:29:00Z</dcterms:created>
  <dcterms:modified xsi:type="dcterms:W3CDTF">2024-09-10T18:29:00Z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2024-01-16T21:46:33Z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7fc2d02b-40dd-4a84-a1dc-6890d6fff963</vt:lpwstr>
  </property>
  <property fmtid="{D5CDD505-2E9C-101B-9397-08002B2CF9AE}" pid="8" name="MSIP_Label_3a2fed65-62e7-46ea-af74-187e0c17143a_ContentBits">
    <vt:lpwstr>0</vt:lpwstr>
  </property>
</Properties>
</file>