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693CA" w14:textId="520EE8F2" w:rsidR="002D5073" w:rsidRDefault="00672FFA" w:rsidP="001F4255">
      <w:pPr>
        <w:jc w:val="center"/>
        <w:rPr>
          <w:b/>
        </w:rPr>
      </w:pPr>
      <w:r>
        <w:rPr>
          <w:b/>
          <w:noProof/>
        </w:rPr>
        <w:drawing>
          <wp:inline distT="0" distB="0" distL="0" distR="0" wp14:anchorId="210B61A2" wp14:editId="7BE7F6D2">
            <wp:extent cx="1914525" cy="147946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TEH Logo[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24929" cy="1487502"/>
                    </a:xfrm>
                    <a:prstGeom prst="rect">
                      <a:avLst/>
                    </a:prstGeom>
                  </pic:spPr>
                </pic:pic>
              </a:graphicData>
            </a:graphic>
          </wp:inline>
        </w:drawing>
      </w:r>
    </w:p>
    <w:p w14:paraId="619552A2" w14:textId="77777777" w:rsidR="003B2859" w:rsidRPr="00146F2B" w:rsidRDefault="001F4255" w:rsidP="001F4255">
      <w:pPr>
        <w:jc w:val="center"/>
        <w:rPr>
          <w:b/>
          <w:sz w:val="24"/>
          <w:szCs w:val="24"/>
        </w:rPr>
      </w:pPr>
      <w:bookmarkStart w:id="0" w:name="_Hlk50708191"/>
      <w:r w:rsidRPr="00146F2B">
        <w:rPr>
          <w:b/>
          <w:sz w:val="24"/>
          <w:szCs w:val="24"/>
        </w:rPr>
        <w:t>MICHIGAN INTERAGENCY COUNCIL ON HOMELESSNESS</w:t>
      </w:r>
      <w:r w:rsidR="002D5073" w:rsidRPr="00146F2B">
        <w:rPr>
          <w:b/>
          <w:sz w:val="24"/>
          <w:szCs w:val="24"/>
        </w:rPr>
        <w:t xml:space="preserve"> </w:t>
      </w:r>
    </w:p>
    <w:p w14:paraId="4CB07896" w14:textId="687A7CED" w:rsidR="00B21F54" w:rsidRPr="00146F2B" w:rsidRDefault="00033896" w:rsidP="001F4255">
      <w:pPr>
        <w:jc w:val="center"/>
        <w:rPr>
          <w:b/>
          <w:sz w:val="24"/>
          <w:szCs w:val="24"/>
        </w:rPr>
      </w:pPr>
      <w:r>
        <w:rPr>
          <w:b/>
          <w:sz w:val="24"/>
          <w:szCs w:val="24"/>
        </w:rPr>
        <w:t>Meeting Notes</w:t>
      </w:r>
    </w:p>
    <w:p w14:paraId="290EE1EB" w14:textId="40F7F578" w:rsidR="001F4255" w:rsidRPr="00146F2B" w:rsidRDefault="003B2859" w:rsidP="001F4255">
      <w:pPr>
        <w:jc w:val="center"/>
        <w:rPr>
          <w:b/>
          <w:sz w:val="24"/>
          <w:szCs w:val="24"/>
        </w:rPr>
      </w:pPr>
      <w:r w:rsidRPr="00146F2B">
        <w:rPr>
          <w:b/>
          <w:sz w:val="24"/>
          <w:szCs w:val="24"/>
        </w:rPr>
        <w:t>December</w:t>
      </w:r>
      <w:r w:rsidR="00AF00F4" w:rsidRPr="00146F2B">
        <w:rPr>
          <w:b/>
          <w:sz w:val="24"/>
          <w:szCs w:val="24"/>
        </w:rPr>
        <w:t xml:space="preserve"> 1</w:t>
      </w:r>
      <w:r w:rsidR="00146F2B" w:rsidRPr="00146F2B">
        <w:rPr>
          <w:b/>
          <w:sz w:val="24"/>
          <w:szCs w:val="24"/>
        </w:rPr>
        <w:t>0</w:t>
      </w:r>
      <w:r w:rsidR="00861AF7" w:rsidRPr="00146F2B">
        <w:rPr>
          <w:b/>
          <w:sz w:val="24"/>
          <w:szCs w:val="24"/>
        </w:rPr>
        <w:t>,</w:t>
      </w:r>
      <w:r w:rsidR="00460592" w:rsidRPr="00146F2B">
        <w:rPr>
          <w:b/>
          <w:sz w:val="24"/>
          <w:szCs w:val="24"/>
        </w:rPr>
        <w:t xml:space="preserve"> 202</w:t>
      </w:r>
      <w:r w:rsidR="00230F5B" w:rsidRPr="00146F2B">
        <w:rPr>
          <w:b/>
          <w:sz w:val="24"/>
          <w:szCs w:val="24"/>
        </w:rPr>
        <w:t>4</w:t>
      </w:r>
      <w:r w:rsidR="00994833" w:rsidRPr="00146F2B">
        <w:rPr>
          <w:b/>
          <w:sz w:val="24"/>
          <w:szCs w:val="24"/>
        </w:rPr>
        <w:t xml:space="preserve"> </w:t>
      </w:r>
    </w:p>
    <w:p w14:paraId="3AFDBC87" w14:textId="06878E7E" w:rsidR="001F4255" w:rsidRPr="00146F2B" w:rsidRDefault="004343C5" w:rsidP="001F4255">
      <w:pPr>
        <w:jc w:val="center"/>
        <w:rPr>
          <w:b/>
          <w:sz w:val="24"/>
          <w:szCs w:val="24"/>
        </w:rPr>
      </w:pPr>
      <w:r w:rsidRPr="00146F2B">
        <w:rPr>
          <w:b/>
          <w:sz w:val="24"/>
          <w:szCs w:val="24"/>
        </w:rPr>
        <w:t>1</w:t>
      </w:r>
      <w:r w:rsidR="00146F2B" w:rsidRPr="00146F2B">
        <w:rPr>
          <w:b/>
          <w:sz w:val="24"/>
          <w:szCs w:val="24"/>
        </w:rPr>
        <w:t>2</w:t>
      </w:r>
      <w:r w:rsidR="00844120" w:rsidRPr="00146F2B">
        <w:rPr>
          <w:b/>
          <w:sz w:val="24"/>
          <w:szCs w:val="24"/>
        </w:rPr>
        <w:t>:</w:t>
      </w:r>
      <w:r w:rsidR="00D86A54" w:rsidRPr="00146F2B">
        <w:rPr>
          <w:b/>
          <w:sz w:val="24"/>
          <w:szCs w:val="24"/>
        </w:rPr>
        <w:t>3</w:t>
      </w:r>
      <w:r w:rsidR="00844120" w:rsidRPr="00146F2B">
        <w:rPr>
          <w:b/>
          <w:sz w:val="24"/>
          <w:szCs w:val="24"/>
        </w:rPr>
        <w:t xml:space="preserve">0 </w:t>
      </w:r>
      <w:r w:rsidR="006110CF" w:rsidRPr="00146F2B">
        <w:rPr>
          <w:b/>
          <w:sz w:val="24"/>
          <w:szCs w:val="24"/>
        </w:rPr>
        <w:t>p</w:t>
      </w:r>
      <w:r w:rsidR="00232B8B" w:rsidRPr="00146F2B">
        <w:rPr>
          <w:b/>
          <w:sz w:val="24"/>
          <w:szCs w:val="24"/>
        </w:rPr>
        <w:t xml:space="preserve">m – </w:t>
      </w:r>
      <w:r w:rsidR="001403AA">
        <w:rPr>
          <w:b/>
          <w:sz w:val="24"/>
          <w:szCs w:val="24"/>
        </w:rPr>
        <w:t>3</w:t>
      </w:r>
      <w:r w:rsidR="00232B8B" w:rsidRPr="00146F2B">
        <w:rPr>
          <w:b/>
          <w:sz w:val="24"/>
          <w:szCs w:val="24"/>
        </w:rPr>
        <w:t>:30 pm</w:t>
      </w:r>
      <w:r w:rsidR="00A15A40" w:rsidRPr="00146F2B">
        <w:rPr>
          <w:b/>
          <w:sz w:val="24"/>
          <w:szCs w:val="24"/>
        </w:rPr>
        <w:t xml:space="preserve">, </w:t>
      </w:r>
      <w:r w:rsidR="00636F0C" w:rsidRPr="00146F2B">
        <w:rPr>
          <w:b/>
          <w:sz w:val="24"/>
          <w:szCs w:val="24"/>
        </w:rPr>
        <w:t xml:space="preserve">in person and </w:t>
      </w:r>
      <w:r w:rsidR="00FA0729" w:rsidRPr="00146F2B">
        <w:rPr>
          <w:b/>
          <w:sz w:val="24"/>
          <w:szCs w:val="24"/>
        </w:rPr>
        <w:t xml:space="preserve">Teams </w:t>
      </w:r>
    </w:p>
    <w:p w14:paraId="0211DC90" w14:textId="77777777" w:rsidR="00B706B9" w:rsidRPr="00146F2B" w:rsidRDefault="00B706B9" w:rsidP="00B706B9">
      <w:pPr>
        <w:pStyle w:val="PlainText"/>
        <w:rPr>
          <w:bCs/>
          <w:sz w:val="24"/>
          <w:szCs w:val="24"/>
        </w:rPr>
      </w:pPr>
    </w:p>
    <w:p w14:paraId="04B0F568" w14:textId="445A2C18" w:rsidR="00B706B9" w:rsidRDefault="00B706B9" w:rsidP="00B706B9">
      <w:pPr>
        <w:pStyle w:val="PlainText"/>
        <w:rPr>
          <w:bCs/>
          <w:sz w:val="24"/>
          <w:szCs w:val="24"/>
        </w:rPr>
      </w:pPr>
      <w:r w:rsidRPr="00146F2B">
        <w:rPr>
          <w:bCs/>
          <w:sz w:val="24"/>
          <w:szCs w:val="24"/>
        </w:rPr>
        <w:t xml:space="preserve">Attendees:  </w:t>
      </w:r>
      <w:r w:rsidR="004B2C36" w:rsidRPr="00146F2B">
        <w:rPr>
          <w:bCs/>
          <w:sz w:val="24"/>
          <w:szCs w:val="24"/>
        </w:rPr>
        <w:t xml:space="preserve">Paula Kaiser VanDam, Mariam DeLand, Sarah Goad, Ryan Hertz, Erica Patton, , Cassie </w:t>
      </w:r>
      <w:r w:rsidR="00033896">
        <w:rPr>
          <w:bCs/>
          <w:sz w:val="24"/>
          <w:szCs w:val="24"/>
        </w:rPr>
        <w:t>Smith</w:t>
      </w:r>
      <w:r w:rsidR="004B2C36" w:rsidRPr="00146F2B">
        <w:rPr>
          <w:bCs/>
          <w:sz w:val="24"/>
          <w:szCs w:val="24"/>
        </w:rPr>
        <w:t xml:space="preserve"> </w:t>
      </w:r>
      <w:r w:rsidR="00FD3529">
        <w:rPr>
          <w:bCs/>
          <w:sz w:val="24"/>
          <w:szCs w:val="24"/>
        </w:rPr>
        <w:t xml:space="preserve">(online) </w:t>
      </w:r>
      <w:r w:rsidR="004B2C36" w:rsidRPr="00146F2B">
        <w:rPr>
          <w:bCs/>
          <w:sz w:val="24"/>
          <w:szCs w:val="24"/>
        </w:rPr>
        <w:t>and Michelle Williams</w:t>
      </w:r>
    </w:p>
    <w:p w14:paraId="28F0ACAE" w14:textId="77777777" w:rsidR="00033896" w:rsidRDefault="00033896" w:rsidP="00B706B9">
      <w:pPr>
        <w:pStyle w:val="PlainText"/>
        <w:rPr>
          <w:bCs/>
          <w:sz w:val="24"/>
          <w:szCs w:val="24"/>
        </w:rPr>
      </w:pPr>
    </w:p>
    <w:p w14:paraId="6673B37B" w14:textId="6F1B906F" w:rsidR="00033896" w:rsidRPr="00146F2B" w:rsidRDefault="00033896" w:rsidP="00B706B9">
      <w:pPr>
        <w:pStyle w:val="PlainText"/>
        <w:rPr>
          <w:bCs/>
          <w:sz w:val="24"/>
          <w:szCs w:val="24"/>
        </w:rPr>
      </w:pPr>
      <w:r>
        <w:rPr>
          <w:bCs/>
          <w:sz w:val="24"/>
          <w:szCs w:val="24"/>
        </w:rPr>
        <w:t xml:space="preserve">Absent: </w:t>
      </w:r>
      <w:r w:rsidR="00FD3529" w:rsidRPr="00146F2B">
        <w:rPr>
          <w:bCs/>
          <w:sz w:val="24"/>
          <w:szCs w:val="24"/>
        </w:rPr>
        <w:t>Craig Brunet,</w:t>
      </w:r>
      <w:r w:rsidR="00FD3529">
        <w:rPr>
          <w:bCs/>
          <w:sz w:val="24"/>
          <w:szCs w:val="24"/>
        </w:rPr>
        <w:t xml:space="preserve"> </w:t>
      </w:r>
      <w:r w:rsidR="00FD3529" w:rsidRPr="00146F2B">
        <w:rPr>
          <w:bCs/>
          <w:sz w:val="24"/>
          <w:szCs w:val="24"/>
        </w:rPr>
        <w:t>Kayla Rossen</w:t>
      </w:r>
    </w:p>
    <w:p w14:paraId="13C351E7" w14:textId="77777777" w:rsidR="00B706B9" w:rsidRPr="00146F2B" w:rsidRDefault="00B706B9" w:rsidP="00B706B9">
      <w:pPr>
        <w:pStyle w:val="PlainText"/>
        <w:rPr>
          <w:bCs/>
          <w:sz w:val="24"/>
          <w:szCs w:val="24"/>
        </w:rPr>
      </w:pPr>
    </w:p>
    <w:p w14:paraId="51AAF823" w14:textId="0BE82C59" w:rsidR="00FD3529" w:rsidRDefault="00B706B9" w:rsidP="00B706B9">
      <w:pPr>
        <w:pStyle w:val="PlainText"/>
        <w:rPr>
          <w:bCs/>
          <w:sz w:val="24"/>
          <w:szCs w:val="24"/>
        </w:rPr>
      </w:pPr>
      <w:r w:rsidRPr="00146F2B">
        <w:rPr>
          <w:bCs/>
          <w:sz w:val="24"/>
          <w:szCs w:val="24"/>
        </w:rPr>
        <w:t>Invited Guests</w:t>
      </w:r>
      <w:r w:rsidRPr="00112C9F">
        <w:rPr>
          <w:bCs/>
          <w:sz w:val="24"/>
          <w:szCs w:val="24"/>
        </w:rPr>
        <w:t>:</w:t>
      </w:r>
      <w:r w:rsidR="0097149D" w:rsidRPr="00112C9F">
        <w:rPr>
          <w:bCs/>
          <w:sz w:val="24"/>
          <w:szCs w:val="24"/>
        </w:rPr>
        <w:t xml:space="preserve"> </w:t>
      </w:r>
      <w:r w:rsidR="00EA45D6" w:rsidRPr="00112C9F">
        <w:rPr>
          <w:bCs/>
          <w:sz w:val="24"/>
          <w:szCs w:val="24"/>
        </w:rPr>
        <w:t>Monique Price, Lisa Bahadosingh</w:t>
      </w:r>
      <w:r w:rsidR="00C9291A" w:rsidRPr="00112C9F">
        <w:rPr>
          <w:bCs/>
          <w:sz w:val="24"/>
          <w:szCs w:val="24"/>
        </w:rPr>
        <w:t xml:space="preserve">, </w:t>
      </w:r>
      <w:r w:rsidR="00BE4146" w:rsidRPr="00112C9F">
        <w:rPr>
          <w:bCs/>
          <w:sz w:val="24"/>
          <w:szCs w:val="24"/>
        </w:rPr>
        <w:t xml:space="preserve">Catherine Distelrath, Lynn Hendges, Gerry Leslie, </w:t>
      </w:r>
      <w:r w:rsidR="00C9291A" w:rsidRPr="00112C9F">
        <w:rPr>
          <w:bCs/>
          <w:sz w:val="24"/>
          <w:szCs w:val="24"/>
        </w:rPr>
        <w:t>Daija Butler</w:t>
      </w:r>
    </w:p>
    <w:p w14:paraId="6598750F" w14:textId="77777777" w:rsidR="00FD3529" w:rsidRPr="00146F2B" w:rsidRDefault="00FD3529" w:rsidP="00B706B9">
      <w:pPr>
        <w:pStyle w:val="PlainText"/>
        <w:rPr>
          <w:bCs/>
          <w:sz w:val="24"/>
          <w:szCs w:val="24"/>
        </w:rPr>
      </w:pPr>
    </w:p>
    <w:p w14:paraId="274AD491" w14:textId="32D2B43D" w:rsidR="00B706B9" w:rsidRPr="00146F2B" w:rsidRDefault="00B706B9" w:rsidP="00B706B9">
      <w:pPr>
        <w:pStyle w:val="PlainText"/>
        <w:rPr>
          <w:bCs/>
          <w:sz w:val="24"/>
          <w:szCs w:val="24"/>
        </w:rPr>
      </w:pPr>
      <w:r w:rsidRPr="00146F2B">
        <w:rPr>
          <w:bCs/>
          <w:sz w:val="24"/>
          <w:szCs w:val="24"/>
        </w:rPr>
        <w:t xml:space="preserve">Staff: </w:t>
      </w:r>
      <w:r w:rsidR="004B2C36" w:rsidRPr="009C271E">
        <w:rPr>
          <w:bCs/>
          <w:sz w:val="24"/>
          <w:szCs w:val="24"/>
        </w:rPr>
        <w:t>Lisa Kemmis</w:t>
      </w:r>
      <w:r w:rsidR="004B2C36" w:rsidRPr="00146F2B">
        <w:rPr>
          <w:bCs/>
          <w:sz w:val="24"/>
          <w:szCs w:val="24"/>
        </w:rPr>
        <w:t>, Christina Soulard, Janice Harvey</w:t>
      </w:r>
    </w:p>
    <w:p w14:paraId="7CC97871" w14:textId="77777777" w:rsidR="00B706B9" w:rsidRPr="00146F2B" w:rsidRDefault="00B706B9" w:rsidP="00B706B9">
      <w:pPr>
        <w:pStyle w:val="PlainText"/>
        <w:rPr>
          <w:bCs/>
          <w:sz w:val="24"/>
          <w:szCs w:val="24"/>
        </w:rPr>
      </w:pPr>
    </w:p>
    <w:p w14:paraId="581E88FA" w14:textId="298EB7B5" w:rsidR="00B706B9" w:rsidRPr="00146F2B" w:rsidRDefault="00B706B9" w:rsidP="00B706B9">
      <w:pPr>
        <w:pStyle w:val="PlainText"/>
        <w:rPr>
          <w:bCs/>
          <w:sz w:val="24"/>
          <w:szCs w:val="24"/>
        </w:rPr>
      </w:pPr>
      <w:r w:rsidRPr="00146F2B">
        <w:rPr>
          <w:bCs/>
          <w:sz w:val="24"/>
          <w:szCs w:val="24"/>
        </w:rPr>
        <w:t>Members of the public:</w:t>
      </w:r>
      <w:r w:rsidR="00FD3529">
        <w:rPr>
          <w:bCs/>
          <w:sz w:val="24"/>
          <w:szCs w:val="24"/>
        </w:rPr>
        <w:t xml:space="preserve"> Lindsey Bishop-Gilmore, Taura Brown,</w:t>
      </w:r>
      <w:r w:rsidRPr="00146F2B">
        <w:rPr>
          <w:bCs/>
          <w:sz w:val="24"/>
          <w:szCs w:val="24"/>
        </w:rPr>
        <w:t xml:space="preserve"> </w:t>
      </w:r>
      <w:r w:rsidR="00FD3529">
        <w:rPr>
          <w:bCs/>
          <w:sz w:val="24"/>
          <w:szCs w:val="24"/>
        </w:rPr>
        <w:t>Donna Price, Susan Williams</w:t>
      </w:r>
    </w:p>
    <w:p w14:paraId="7C07F6B0" w14:textId="77777777" w:rsidR="00552A2C" w:rsidRPr="00146F2B" w:rsidRDefault="00552A2C" w:rsidP="00A0751D">
      <w:pPr>
        <w:tabs>
          <w:tab w:val="left" w:pos="720"/>
          <w:tab w:val="left" w:pos="1440"/>
          <w:tab w:val="right" w:leader="dot" w:pos="10800"/>
        </w:tabs>
        <w:rPr>
          <w:sz w:val="24"/>
          <w:szCs w:val="24"/>
        </w:rPr>
      </w:pPr>
    </w:p>
    <w:bookmarkEnd w:id="0"/>
    <w:p w14:paraId="582DC066" w14:textId="26C29A4B" w:rsidR="008362DA" w:rsidRDefault="008362DA" w:rsidP="00FD3529">
      <w:pPr>
        <w:numPr>
          <w:ilvl w:val="0"/>
          <w:numId w:val="1"/>
        </w:numPr>
        <w:rPr>
          <w:sz w:val="24"/>
          <w:szCs w:val="24"/>
        </w:rPr>
      </w:pPr>
      <w:r w:rsidRPr="00146F2B">
        <w:rPr>
          <w:sz w:val="24"/>
          <w:szCs w:val="24"/>
        </w:rPr>
        <w:t xml:space="preserve">Welcome and explanation of meeting format -Paula Kaiser Van Dam </w:t>
      </w:r>
    </w:p>
    <w:p w14:paraId="6E3AEB3F" w14:textId="117B78AB" w:rsidR="008362DA" w:rsidRDefault="008362DA" w:rsidP="00FD3529">
      <w:pPr>
        <w:numPr>
          <w:ilvl w:val="0"/>
          <w:numId w:val="1"/>
        </w:numPr>
        <w:rPr>
          <w:sz w:val="24"/>
          <w:szCs w:val="24"/>
        </w:rPr>
      </w:pPr>
      <w:r w:rsidRPr="00146F2B">
        <w:rPr>
          <w:sz w:val="24"/>
          <w:szCs w:val="24"/>
        </w:rPr>
        <w:t xml:space="preserve">Approval of Agenda – Paula Kaiser Van Dam </w:t>
      </w:r>
    </w:p>
    <w:p w14:paraId="3A3D8186" w14:textId="56FE229E" w:rsidR="00FD3529" w:rsidRPr="00FD3529" w:rsidRDefault="00FD3529" w:rsidP="00FD3529">
      <w:pPr>
        <w:pStyle w:val="ListParagraph"/>
        <w:numPr>
          <w:ilvl w:val="1"/>
          <w:numId w:val="1"/>
        </w:numPr>
      </w:pPr>
      <w:r>
        <w:t>Motion:  Ryan Hertz; Second:  Michelle Williams; Pass unanimously</w:t>
      </w:r>
    </w:p>
    <w:p w14:paraId="49B5F0B7" w14:textId="0A047958" w:rsidR="000B7940" w:rsidRDefault="008362DA" w:rsidP="00FD3529">
      <w:pPr>
        <w:numPr>
          <w:ilvl w:val="0"/>
          <w:numId w:val="1"/>
        </w:numPr>
        <w:rPr>
          <w:sz w:val="24"/>
          <w:szCs w:val="24"/>
        </w:rPr>
      </w:pPr>
      <w:r w:rsidRPr="00146F2B">
        <w:rPr>
          <w:sz w:val="24"/>
          <w:szCs w:val="24"/>
        </w:rPr>
        <w:t xml:space="preserve">Approval of </w:t>
      </w:r>
      <w:r w:rsidR="003B2859" w:rsidRPr="00146F2B">
        <w:rPr>
          <w:sz w:val="24"/>
          <w:szCs w:val="24"/>
        </w:rPr>
        <w:t>September</w:t>
      </w:r>
      <w:r w:rsidR="00146F2B">
        <w:rPr>
          <w:sz w:val="24"/>
          <w:szCs w:val="24"/>
        </w:rPr>
        <w:t xml:space="preserve"> 16, 2024</w:t>
      </w:r>
      <w:r w:rsidRPr="00146F2B">
        <w:rPr>
          <w:sz w:val="24"/>
          <w:szCs w:val="24"/>
        </w:rPr>
        <w:t xml:space="preserve"> Meeting Minutes – Paula Kaiser Van Dam </w:t>
      </w:r>
    </w:p>
    <w:p w14:paraId="5A48977F" w14:textId="08E8A43D" w:rsidR="00FD3529" w:rsidRPr="00FD3529" w:rsidRDefault="00FD3529" w:rsidP="00FD3529">
      <w:pPr>
        <w:pStyle w:val="ListParagraph"/>
        <w:numPr>
          <w:ilvl w:val="1"/>
          <w:numId w:val="1"/>
        </w:numPr>
      </w:pPr>
      <w:r>
        <w:t>Motion: Michelle Williams; Second:  Erica Patton; Passed unanimously</w:t>
      </w:r>
    </w:p>
    <w:p w14:paraId="77414218" w14:textId="5ABFCA96" w:rsidR="00146F2B" w:rsidRDefault="00146F2B" w:rsidP="00FD3529">
      <w:pPr>
        <w:numPr>
          <w:ilvl w:val="0"/>
          <w:numId w:val="1"/>
        </w:numPr>
        <w:rPr>
          <w:sz w:val="24"/>
          <w:szCs w:val="24"/>
        </w:rPr>
      </w:pPr>
      <w:r>
        <w:rPr>
          <w:sz w:val="24"/>
          <w:szCs w:val="24"/>
        </w:rPr>
        <w:t>Approval of September 30, 2024 Special Meeting Minutes - Paula Kaiser VanDam</w:t>
      </w:r>
    </w:p>
    <w:p w14:paraId="28F966CD" w14:textId="3603F5E6" w:rsidR="00FD3529" w:rsidRDefault="00FD3529" w:rsidP="00FD3529">
      <w:pPr>
        <w:pStyle w:val="ListParagraph"/>
        <w:numPr>
          <w:ilvl w:val="1"/>
          <w:numId w:val="1"/>
        </w:numPr>
      </w:pPr>
      <w:r>
        <w:t>Motion: Michelle Williams; Second: Lisa Kemmis; Passed unanimously</w:t>
      </w:r>
    </w:p>
    <w:p w14:paraId="3935A70B" w14:textId="77777777" w:rsidR="003737E2" w:rsidRPr="00FD3529" w:rsidRDefault="003737E2" w:rsidP="003737E2">
      <w:pPr>
        <w:pStyle w:val="ListParagraph"/>
        <w:ind w:left="1440"/>
      </w:pPr>
    </w:p>
    <w:p w14:paraId="78A9E673" w14:textId="58DF0801" w:rsidR="00DF6B0F" w:rsidRPr="00BE4146" w:rsidRDefault="00DF6B0F" w:rsidP="00232B8B">
      <w:pPr>
        <w:numPr>
          <w:ilvl w:val="0"/>
          <w:numId w:val="1"/>
        </w:numPr>
        <w:rPr>
          <w:sz w:val="24"/>
          <w:szCs w:val="24"/>
        </w:rPr>
      </w:pPr>
      <w:r w:rsidRPr="00BE4146">
        <w:rPr>
          <w:sz w:val="24"/>
          <w:szCs w:val="24"/>
        </w:rPr>
        <w:t xml:space="preserve">ARC 4 Justice </w:t>
      </w:r>
      <w:r w:rsidR="00E650BD" w:rsidRPr="00BE4146">
        <w:rPr>
          <w:sz w:val="24"/>
          <w:szCs w:val="24"/>
        </w:rPr>
        <w:t xml:space="preserve">– </w:t>
      </w:r>
      <w:r w:rsidR="0077065A" w:rsidRPr="00BE4146">
        <w:rPr>
          <w:sz w:val="24"/>
          <w:szCs w:val="24"/>
        </w:rPr>
        <w:t>ARC 4 Justice</w:t>
      </w:r>
      <w:r w:rsidR="00946A90" w:rsidRPr="00BE4146">
        <w:rPr>
          <w:sz w:val="24"/>
          <w:szCs w:val="24"/>
        </w:rPr>
        <w:t xml:space="preserve"> </w:t>
      </w:r>
      <w:r w:rsidR="00EA2B51">
        <w:rPr>
          <w:sz w:val="24"/>
          <w:szCs w:val="24"/>
        </w:rPr>
        <w:t>(Monique Price and Lisa Bahadosingh)</w:t>
      </w:r>
    </w:p>
    <w:p w14:paraId="6319A9DD" w14:textId="77777777" w:rsidR="00FD3529" w:rsidRDefault="00FD3529" w:rsidP="00FD3529">
      <w:pPr>
        <w:pStyle w:val="ListParagraph"/>
        <w:numPr>
          <w:ilvl w:val="1"/>
          <w:numId w:val="1"/>
        </w:numPr>
        <w:spacing w:after="160" w:line="259" w:lineRule="auto"/>
      </w:pPr>
      <w:r>
        <w:t>Objective:  working with five core teams representing 5 CoCs to begin the process of developing, testing, and implementing new assessment and prioritization processes in Michigan.  Milestones to accomplish: Core Team Development; Establish Baseline &amp; Monitor Progress; Identify Inequities, Strategy Development, plan for implementation and evaluation. Progress and Impact:</w:t>
      </w:r>
    </w:p>
    <w:p w14:paraId="6A967759" w14:textId="37DCD206" w:rsidR="00FD3529" w:rsidRDefault="00FD3529" w:rsidP="00FD3529">
      <w:pPr>
        <w:pStyle w:val="ListParagraph"/>
        <w:numPr>
          <w:ilvl w:val="2"/>
          <w:numId w:val="1"/>
        </w:numPr>
        <w:spacing w:after="160" w:line="259" w:lineRule="auto"/>
      </w:pPr>
      <w:r>
        <w:t xml:space="preserve"> MI BoS/EightCAP progress and impact includes work to ensure their core team is diverse and inclusive; created a written policy to support the onboarding of new members; addressing the needed cultural changes – giving space in meetings so everyone has time to respond; completed power mapping activity; </w:t>
      </w:r>
      <w:r>
        <w:lastRenderedPageBreak/>
        <w:t xml:space="preserve">reviewing </w:t>
      </w:r>
      <w:r w:rsidR="00EA2B51">
        <w:t>qualitive</w:t>
      </w:r>
      <w:r>
        <w:t xml:space="preserve"> data from Montcalm Human Services Coalition; and working on scheduling listening sessions. </w:t>
      </w:r>
    </w:p>
    <w:p w14:paraId="296D7909" w14:textId="66432EB0" w:rsidR="00FD3529" w:rsidRDefault="00FD3529" w:rsidP="00FD3529">
      <w:pPr>
        <w:pStyle w:val="ListParagraph"/>
        <w:numPr>
          <w:ilvl w:val="2"/>
          <w:numId w:val="1"/>
        </w:numPr>
        <w:spacing w:after="160" w:line="259" w:lineRule="auto"/>
      </w:pPr>
      <w:r>
        <w:t>Detroit – created a template to pull VI-S</w:t>
      </w:r>
      <w:r w:rsidR="00EA2B51">
        <w:t>P</w:t>
      </w:r>
      <w:r>
        <w:t xml:space="preserve">DAT data in a disaggregated way using Report Writer; tool has become a model for the pilot; created written guidance with screenshots on how to pull the data; created a sustainable funding stream for partners with lived experience to join meetings to share their funding strategies; reviewing assessment questions through a qualitive lens; considering moving the work under one of the CoC subcommittees to ensure sustainability.  </w:t>
      </w:r>
    </w:p>
    <w:p w14:paraId="67C910BB" w14:textId="77777777" w:rsidR="00FD3529" w:rsidRDefault="00FD3529" w:rsidP="00FD3529">
      <w:pPr>
        <w:pStyle w:val="ListParagraph"/>
        <w:numPr>
          <w:ilvl w:val="2"/>
          <w:numId w:val="1"/>
        </w:numPr>
        <w:spacing w:after="160" w:line="259" w:lineRule="auto"/>
      </w:pPr>
      <w:r>
        <w:t xml:space="preserve">Flint/Genesee – had some local CoC changes that delayed the work; made significant progress with Core Team development; focused on qualitative data collection; aligning the work of this pilot with the Truth, Racial Healing, and Transformative Initiative. </w:t>
      </w:r>
    </w:p>
    <w:p w14:paraId="2793B432" w14:textId="03D7EF06" w:rsidR="00FD3529" w:rsidRDefault="00FD3529" w:rsidP="00FD3529">
      <w:pPr>
        <w:pStyle w:val="ListParagraph"/>
        <w:numPr>
          <w:ilvl w:val="2"/>
          <w:numId w:val="1"/>
        </w:numPr>
        <w:spacing w:after="160" w:line="259" w:lineRule="auto"/>
      </w:pPr>
      <w:r>
        <w:t xml:space="preserve">Muskegon – Core Team development is moving along due to funding through pilot to compensate partners with lived experience; thinking through ways to sustain funding; completed the </w:t>
      </w:r>
      <w:r w:rsidR="00EA2B51">
        <w:t>quantitate</w:t>
      </w:r>
      <w:r>
        <w:t xml:space="preserve"> data pull for VI-</w:t>
      </w:r>
      <w:r w:rsidR="00EA2B51">
        <w:t>SPDAT</w:t>
      </w:r>
      <w:r>
        <w:t xml:space="preserve"> analysis</w:t>
      </w:r>
      <w:r w:rsidR="00EA2B51">
        <w:t xml:space="preserve"> for youth, families, and singles;</w:t>
      </w:r>
      <w:r>
        <w:t xml:space="preserve"> working </w:t>
      </w:r>
      <w:r w:rsidR="00EA2B51">
        <w:t xml:space="preserve">to make </w:t>
      </w:r>
      <w:r w:rsidRPr="00EA2B51">
        <w:t>meaning</w:t>
      </w:r>
      <w:r>
        <w:t xml:space="preserve"> of </w:t>
      </w:r>
      <w:r w:rsidR="00EA2B51">
        <w:t xml:space="preserve">the </w:t>
      </w:r>
      <w:r>
        <w:t>data.</w:t>
      </w:r>
    </w:p>
    <w:p w14:paraId="645082CA" w14:textId="6231B2C4" w:rsidR="00FD3529" w:rsidRDefault="00FD3529" w:rsidP="003F2D64">
      <w:pPr>
        <w:pStyle w:val="ListParagraph"/>
        <w:numPr>
          <w:ilvl w:val="2"/>
          <w:numId w:val="1"/>
        </w:numPr>
        <w:spacing w:after="160" w:line="259" w:lineRule="auto"/>
      </w:pPr>
      <w:r>
        <w:t xml:space="preserve">Out Wayne – </w:t>
      </w:r>
      <w:r w:rsidR="00EA2B51">
        <w:t>S</w:t>
      </w:r>
      <w:r>
        <w:t xml:space="preserve">urvey went out via text to people engaged with Coordinated Entry </w:t>
      </w:r>
      <w:r w:rsidR="00EA2B51">
        <w:t xml:space="preserve">over </w:t>
      </w:r>
      <w:r>
        <w:t xml:space="preserve">the phone in </w:t>
      </w:r>
      <w:r w:rsidR="00EA2B51">
        <w:t xml:space="preserve">the </w:t>
      </w:r>
      <w:r>
        <w:t xml:space="preserve">last 6 months; useful data about where people are being referred from and feedback form CE process; expanding data collection to address data gaps; examining and shifting the way the CoC has been compensating partners with lived experience; rolling the work of the pilot into the Diversity, Equity, and Inclusion subcommittee of the CoC; created a flyer to recruit PWLE who are interested in system level CoC work; working on quantitative data.   </w:t>
      </w:r>
    </w:p>
    <w:p w14:paraId="7FB65BB1" w14:textId="77777777" w:rsidR="00FD3529" w:rsidRDefault="00FD3529" w:rsidP="00FD3529">
      <w:pPr>
        <w:pStyle w:val="ListParagraph"/>
        <w:numPr>
          <w:ilvl w:val="1"/>
          <w:numId w:val="1"/>
        </w:numPr>
        <w:spacing w:after="160" w:line="259" w:lineRule="auto"/>
      </w:pPr>
      <w:r>
        <w:t xml:space="preserve">Leading with Equity Academy – intent is to build capacity and expand the network of leaders that are doing the work. They had 17 applicants apply.  The academy offers five sessions and had 10-12 attend the sessions. Monique explained what each session covered. The impact of the academy included shifting and sharing power and interrogating/knocking down norms.  </w:t>
      </w:r>
    </w:p>
    <w:p w14:paraId="11E88D1D" w14:textId="77777777" w:rsidR="00FD3529" w:rsidRDefault="00FD3529" w:rsidP="00FD3529">
      <w:pPr>
        <w:pStyle w:val="ListParagraph"/>
        <w:numPr>
          <w:ilvl w:val="1"/>
          <w:numId w:val="1"/>
        </w:numPr>
        <w:spacing w:after="160" w:line="259" w:lineRule="auto"/>
      </w:pPr>
      <w:r>
        <w:t xml:space="preserve">Next Steps – How can ICH, MHPC, Data Learning Collaborative, and CoC Leadership team support this work?  </w:t>
      </w:r>
    </w:p>
    <w:p w14:paraId="217A5619" w14:textId="77777777" w:rsidR="00FD3529" w:rsidRDefault="00FD3529" w:rsidP="00FD3529">
      <w:pPr>
        <w:pStyle w:val="ListParagraph"/>
        <w:numPr>
          <w:ilvl w:val="2"/>
          <w:numId w:val="1"/>
        </w:numPr>
        <w:spacing w:after="160" w:line="259" w:lineRule="auto"/>
      </w:pPr>
      <w:r>
        <w:t>Data – advocate for funds from CoCs that would support the build of a report in Business Objects to analyze specific inequities in VI-SPDAT.</w:t>
      </w:r>
    </w:p>
    <w:p w14:paraId="6D45B846" w14:textId="77777777" w:rsidR="00FD3529" w:rsidRDefault="00FD3529" w:rsidP="00FD3529">
      <w:pPr>
        <w:pStyle w:val="ListParagraph"/>
        <w:numPr>
          <w:ilvl w:val="2"/>
          <w:numId w:val="1"/>
        </w:numPr>
        <w:spacing w:after="160" w:line="259" w:lineRule="auto"/>
      </w:pPr>
      <w:r>
        <w:t xml:space="preserve">Engagement – we are creating a new team structure (REAAC) to implement and monitor progress on the Racial Equity Action Plan and invite at least one ICH member and other cross-sector partners to join the REACC. </w:t>
      </w:r>
    </w:p>
    <w:p w14:paraId="26BB424D" w14:textId="77777777" w:rsidR="00FD3529" w:rsidRDefault="00FD3529" w:rsidP="00FD3529">
      <w:pPr>
        <w:pStyle w:val="ListParagraph"/>
        <w:numPr>
          <w:ilvl w:val="2"/>
          <w:numId w:val="1"/>
        </w:numPr>
        <w:spacing w:after="160" w:line="259" w:lineRule="auto"/>
      </w:pPr>
      <w:r>
        <w:t xml:space="preserve">Compensation – incentivize CoCs to pay partners with lived experience to participate on the REAAC and in other statewide and local system level work. </w:t>
      </w:r>
    </w:p>
    <w:p w14:paraId="780D8B25" w14:textId="438B6EAD" w:rsidR="00FD3529" w:rsidRDefault="00FD3529" w:rsidP="00B6703B">
      <w:pPr>
        <w:pStyle w:val="ListParagraph"/>
        <w:numPr>
          <w:ilvl w:val="2"/>
          <w:numId w:val="1"/>
        </w:numPr>
        <w:spacing w:after="160" w:line="259" w:lineRule="auto"/>
      </w:pPr>
      <w:r>
        <w:t>Comments: maybe create a team in ICH to look for resources to continue to support the work.</w:t>
      </w:r>
    </w:p>
    <w:p w14:paraId="03B9D21E" w14:textId="77777777" w:rsidR="00EA2B51" w:rsidRDefault="00EA2B51" w:rsidP="00EA2B51">
      <w:pPr>
        <w:pStyle w:val="ListParagraph"/>
        <w:spacing w:after="160" w:line="259" w:lineRule="auto"/>
        <w:ind w:left="2160"/>
      </w:pPr>
    </w:p>
    <w:p w14:paraId="3D909B11" w14:textId="77777777" w:rsidR="00EA2B51" w:rsidRDefault="00EA2B51" w:rsidP="00EA2B51">
      <w:pPr>
        <w:pStyle w:val="ListParagraph"/>
        <w:numPr>
          <w:ilvl w:val="0"/>
          <w:numId w:val="1"/>
        </w:numPr>
        <w:spacing w:after="160" w:line="259" w:lineRule="auto"/>
      </w:pPr>
      <w:hyperlink r:id="rId11" w:history="1">
        <w:r w:rsidRPr="00112C9F">
          <w:rPr>
            <w:rStyle w:val="Hyperlink"/>
            <w:color w:val="365F91" w:themeColor="accent1" w:themeShade="BF"/>
            <w:sz w:val="24"/>
            <w:szCs w:val="24"/>
          </w:rPr>
          <w:t>MCTEH Action Plan 2023-25</w:t>
        </w:r>
      </w:hyperlink>
      <w:r w:rsidRPr="00112C9F">
        <w:rPr>
          <w:sz w:val="24"/>
          <w:szCs w:val="24"/>
        </w:rPr>
        <w:t xml:space="preserve"> – Catherine Distelrath </w:t>
      </w:r>
      <w:r>
        <w:rPr>
          <w:sz w:val="24"/>
          <w:szCs w:val="24"/>
        </w:rPr>
        <w:t xml:space="preserve">- </w:t>
      </w:r>
      <w:r>
        <w:t xml:space="preserve">CSH has been supporting and implementation of the Action Plan.  It is time to start thinking about the next Action Plan (current plan expires end of 2025) which will start January 2026.  She shared the timeline for </w:t>
      </w:r>
      <w:r>
        <w:lastRenderedPageBreak/>
        <w:t xml:space="preserve">planning for the Action Plan that will launch in 2026.  She also shared Action Plan progress highlights, goals/strategies that have had no progress or have made progress but have stalled. Some overarching commitments could use some attention. </w:t>
      </w:r>
    </w:p>
    <w:p w14:paraId="6F99A008" w14:textId="77777777" w:rsidR="00EA2B51" w:rsidRDefault="00EA2B51" w:rsidP="00EA2B51">
      <w:pPr>
        <w:pStyle w:val="ListParagraph"/>
        <w:numPr>
          <w:ilvl w:val="1"/>
          <w:numId w:val="1"/>
        </w:numPr>
        <w:spacing w:after="160" w:line="259" w:lineRule="auto"/>
      </w:pPr>
      <w:r>
        <w:t>What are things that should be done differently in the next plan based on lessons learned from implementation of the existing plan?</w:t>
      </w:r>
    </w:p>
    <w:p w14:paraId="739D5055" w14:textId="77777777" w:rsidR="00EA2B51" w:rsidRDefault="00EA2B51" w:rsidP="00EA2B51">
      <w:pPr>
        <w:pStyle w:val="ListParagraph"/>
        <w:numPr>
          <w:ilvl w:val="2"/>
          <w:numId w:val="1"/>
        </w:numPr>
        <w:spacing w:after="160" w:line="259" w:lineRule="auto"/>
      </w:pPr>
      <w:r>
        <w:t xml:space="preserve">Agreed that strategies are more specific and measurable; be clear how strategies will be measured </w:t>
      </w:r>
    </w:p>
    <w:p w14:paraId="751FCFC7" w14:textId="77777777" w:rsidR="00EA2B51" w:rsidRDefault="00EA2B51" w:rsidP="00EA2B51">
      <w:pPr>
        <w:pStyle w:val="ListParagraph"/>
        <w:numPr>
          <w:ilvl w:val="2"/>
          <w:numId w:val="1"/>
        </w:numPr>
        <w:spacing w:after="160" w:line="259" w:lineRule="auto"/>
      </w:pPr>
      <w:r>
        <w:t xml:space="preserve">Looking at the Federal Action Plan </w:t>
      </w:r>
    </w:p>
    <w:p w14:paraId="6072EBB8" w14:textId="77777777" w:rsidR="00EA2B51" w:rsidRDefault="00EA2B51" w:rsidP="00EA2B51">
      <w:pPr>
        <w:pStyle w:val="ListParagraph"/>
        <w:numPr>
          <w:ilvl w:val="2"/>
          <w:numId w:val="1"/>
        </w:numPr>
        <w:spacing w:after="160" w:line="259" w:lineRule="auto"/>
      </w:pPr>
      <w:r>
        <w:t xml:space="preserve">Other state plans (states that are similar to MI) </w:t>
      </w:r>
    </w:p>
    <w:p w14:paraId="33C9D75F" w14:textId="77777777" w:rsidR="00EA2B51" w:rsidRDefault="00EA2B51" w:rsidP="00EA2B51">
      <w:pPr>
        <w:pStyle w:val="ListParagraph"/>
        <w:numPr>
          <w:ilvl w:val="2"/>
          <w:numId w:val="1"/>
        </w:numPr>
        <w:spacing w:after="160" w:line="259" w:lineRule="auto"/>
      </w:pPr>
      <w:r>
        <w:t>Think about situations that may affect homelessness (lack of housing, lack of reasonable wages, etc.)</w:t>
      </w:r>
    </w:p>
    <w:p w14:paraId="61583612" w14:textId="77777777" w:rsidR="00EA2B51" w:rsidRDefault="00EA2B51" w:rsidP="00EA2B51">
      <w:pPr>
        <w:pStyle w:val="ListParagraph"/>
        <w:numPr>
          <w:ilvl w:val="2"/>
          <w:numId w:val="1"/>
        </w:numPr>
        <w:spacing w:after="160" w:line="259" w:lineRule="auto"/>
      </w:pPr>
      <w:r>
        <w:t>Looking at strategy 3 closer to see what hasn’t been accomplished</w:t>
      </w:r>
    </w:p>
    <w:p w14:paraId="101F3339" w14:textId="77777777" w:rsidR="00EA2B51" w:rsidRDefault="00EA2B51" w:rsidP="00EA2B51">
      <w:pPr>
        <w:pStyle w:val="ListParagraph"/>
        <w:numPr>
          <w:ilvl w:val="2"/>
          <w:numId w:val="1"/>
        </w:numPr>
        <w:spacing w:after="160" w:line="259" w:lineRule="auto"/>
      </w:pPr>
      <w:r>
        <w:t>What are the barriers that we have after we have gotten the work to progress but not completed</w:t>
      </w:r>
    </w:p>
    <w:p w14:paraId="17FCCDA7" w14:textId="77777777" w:rsidR="00EA2B51" w:rsidRDefault="00EA2B51" w:rsidP="00EA2B51">
      <w:pPr>
        <w:pStyle w:val="ListParagraph"/>
        <w:numPr>
          <w:ilvl w:val="2"/>
          <w:numId w:val="1"/>
        </w:numPr>
        <w:spacing w:after="160" w:line="259" w:lineRule="auto"/>
      </w:pPr>
      <w:r>
        <w:t>Develop a policy agenda and share with legislators through advocacy/partners</w:t>
      </w:r>
    </w:p>
    <w:p w14:paraId="586A3F22" w14:textId="77777777" w:rsidR="00EA2B51" w:rsidRDefault="00EA2B51" w:rsidP="00EA2B51">
      <w:pPr>
        <w:pStyle w:val="ListParagraph"/>
        <w:numPr>
          <w:ilvl w:val="1"/>
          <w:numId w:val="1"/>
        </w:numPr>
        <w:spacing w:after="160" w:line="259" w:lineRule="auto"/>
      </w:pPr>
      <w:r>
        <w:t>Who is the plan for? Whose work should it be driving? ICH? CoCs? Both?</w:t>
      </w:r>
    </w:p>
    <w:p w14:paraId="7F04CF6B" w14:textId="77777777" w:rsidR="00EA2B51" w:rsidRDefault="00EA2B51" w:rsidP="00EA2B51">
      <w:pPr>
        <w:pStyle w:val="ListParagraph"/>
        <w:numPr>
          <w:ilvl w:val="2"/>
          <w:numId w:val="1"/>
        </w:numPr>
        <w:spacing w:after="160" w:line="259" w:lineRule="auto"/>
      </w:pPr>
      <w:r>
        <w:t>Plan should be driving the work of state departments (agency)</w:t>
      </w:r>
    </w:p>
    <w:p w14:paraId="7696346D" w14:textId="77777777" w:rsidR="00EA2B51" w:rsidRDefault="00EA2B51" w:rsidP="00EA2B51">
      <w:pPr>
        <w:pStyle w:val="ListParagraph"/>
        <w:numPr>
          <w:ilvl w:val="2"/>
          <w:numId w:val="1"/>
        </w:numPr>
        <w:spacing w:after="160" w:line="259" w:lineRule="auto"/>
      </w:pPr>
      <w:r>
        <w:t xml:space="preserve">Needs to be coordination between local and state. We (the State) cannot move this work without the support of the local CoCs. </w:t>
      </w:r>
    </w:p>
    <w:p w14:paraId="7B6643D6" w14:textId="77777777" w:rsidR="00EA2B51" w:rsidRDefault="00EA2B51" w:rsidP="00EA2B51">
      <w:pPr>
        <w:pStyle w:val="ListParagraph"/>
        <w:numPr>
          <w:ilvl w:val="2"/>
          <w:numId w:val="1"/>
        </w:numPr>
        <w:spacing w:after="160" w:line="259" w:lineRule="auto"/>
      </w:pPr>
      <w:r>
        <w:t>Rework the plan:  What’s the outcome we want? What power do ICH members have to affect this change? How do we know if we made progress?</w:t>
      </w:r>
    </w:p>
    <w:p w14:paraId="4478BBCD" w14:textId="77777777" w:rsidR="00EA2B51" w:rsidRPr="00112C9F" w:rsidRDefault="00EA2B51" w:rsidP="00EA2B51">
      <w:pPr>
        <w:ind w:left="720"/>
        <w:rPr>
          <w:sz w:val="24"/>
          <w:szCs w:val="24"/>
        </w:rPr>
      </w:pPr>
    </w:p>
    <w:p w14:paraId="2D336645" w14:textId="77777777" w:rsidR="00EA2B51" w:rsidRDefault="00DF6B0F" w:rsidP="00112C9F">
      <w:pPr>
        <w:numPr>
          <w:ilvl w:val="0"/>
          <w:numId w:val="1"/>
        </w:numPr>
        <w:rPr>
          <w:sz w:val="24"/>
          <w:szCs w:val="24"/>
        </w:rPr>
      </w:pPr>
      <w:r w:rsidRPr="00112C9F">
        <w:rPr>
          <w:sz w:val="24"/>
          <w:szCs w:val="24"/>
        </w:rPr>
        <w:t>Update on Annual Report</w:t>
      </w:r>
      <w:r w:rsidR="0077065A" w:rsidRPr="00112C9F">
        <w:rPr>
          <w:sz w:val="24"/>
          <w:szCs w:val="24"/>
        </w:rPr>
        <w:t xml:space="preserve"> – Lynn Hendges</w:t>
      </w:r>
      <w:r w:rsidR="0031312A" w:rsidRPr="00112C9F">
        <w:rPr>
          <w:sz w:val="24"/>
          <w:szCs w:val="24"/>
        </w:rPr>
        <w:t xml:space="preserve"> / Gerry Leslie</w:t>
      </w:r>
      <w:r w:rsidR="001403AA" w:rsidRPr="00112C9F">
        <w:rPr>
          <w:sz w:val="24"/>
          <w:szCs w:val="24"/>
        </w:rPr>
        <w:t xml:space="preserve"> </w:t>
      </w:r>
    </w:p>
    <w:p w14:paraId="27E72CA0" w14:textId="77777777" w:rsidR="00EA2B51" w:rsidRDefault="00EA2B51" w:rsidP="00EA2B51">
      <w:pPr>
        <w:pStyle w:val="ListParagraph"/>
        <w:numPr>
          <w:ilvl w:val="1"/>
          <w:numId w:val="1"/>
        </w:numPr>
        <w:spacing w:after="160" w:line="259" w:lineRule="auto"/>
      </w:pPr>
      <w:r>
        <w:t xml:space="preserve">The 2023 Annual Report has been an evolving process starting with a survey about what people would like to see in the report, what audiences for the report, etc. and then starting the process for reimagining the report.   We have an extraordinary amount of data and trying to hone that down.  We have prioritized the information in a different way this year.  1. Giving a summary picture of what homeless looks like in Michigan.  2. System performance measures / how does the annual report reflect items from Action Plan.  3.  Talking more about origins and impacts of homelessness on our communities.  4.  Incorporated our successes.  </w:t>
      </w:r>
    </w:p>
    <w:p w14:paraId="6AA7BB82" w14:textId="77777777" w:rsidR="00EA2B51" w:rsidRDefault="00EA2B51" w:rsidP="00EA2B51">
      <w:pPr>
        <w:pStyle w:val="ListParagraph"/>
        <w:numPr>
          <w:ilvl w:val="2"/>
          <w:numId w:val="1"/>
        </w:numPr>
        <w:spacing w:after="160" w:line="259" w:lineRule="auto"/>
      </w:pPr>
      <w:r>
        <w:t xml:space="preserve">We saw a 2% increase in 2023 in the number of people experiencing homelessness in Michigan. </w:t>
      </w:r>
    </w:p>
    <w:p w14:paraId="3FD14BB5" w14:textId="77777777" w:rsidR="00EA2B51" w:rsidRDefault="00EA2B51" w:rsidP="00EA2B51">
      <w:pPr>
        <w:pStyle w:val="ListParagraph"/>
        <w:numPr>
          <w:ilvl w:val="2"/>
          <w:numId w:val="1"/>
        </w:numPr>
        <w:spacing w:after="160" w:line="259" w:lineRule="auto"/>
      </w:pPr>
      <w:r>
        <w:t xml:space="preserve">Regional numbers show the numbers of people experiencing homelessness and increase or decrease.  Gerry explained the Region 3 numbers and the reason it was showing incorrect data.  It was suggested that the percentage numbers be taken off the map and just show the statewide percentage number. </w:t>
      </w:r>
    </w:p>
    <w:p w14:paraId="5B5244A8" w14:textId="77777777" w:rsidR="00EA2B51" w:rsidRDefault="00EA2B51" w:rsidP="00EA2B51">
      <w:pPr>
        <w:pStyle w:val="ListParagraph"/>
        <w:numPr>
          <w:ilvl w:val="2"/>
          <w:numId w:val="1"/>
        </w:numPr>
        <w:spacing w:after="160" w:line="259" w:lineRule="auto"/>
      </w:pPr>
      <w:r>
        <w:t xml:space="preserve">They shared the yearly trends from 2020 to 2023.  </w:t>
      </w:r>
    </w:p>
    <w:p w14:paraId="7E20BC11" w14:textId="77777777" w:rsidR="00EA2B51" w:rsidRDefault="00EA2B51" w:rsidP="00EA2B51">
      <w:pPr>
        <w:pStyle w:val="ListParagraph"/>
        <w:numPr>
          <w:ilvl w:val="2"/>
          <w:numId w:val="1"/>
        </w:numPr>
        <w:spacing w:after="160" w:line="259" w:lineRule="auto"/>
      </w:pPr>
      <w:r>
        <w:t xml:space="preserve">We made good progress in Veterans and Seniors 55 (decrease in population).  </w:t>
      </w:r>
    </w:p>
    <w:p w14:paraId="48DBCC9D" w14:textId="77777777" w:rsidR="00EA2B51" w:rsidRDefault="00EA2B51" w:rsidP="00EA2B51">
      <w:pPr>
        <w:pStyle w:val="ListParagraph"/>
        <w:numPr>
          <w:ilvl w:val="2"/>
          <w:numId w:val="1"/>
        </w:numPr>
        <w:spacing w:after="160" w:line="259" w:lineRule="auto"/>
      </w:pPr>
      <w:r>
        <w:t xml:space="preserve">Race and gender – OMB revised the way it is reported so have seen a change in some of the racial areas (both increase and decrease). </w:t>
      </w:r>
    </w:p>
    <w:p w14:paraId="21F63D43" w14:textId="77777777" w:rsidR="003737E2" w:rsidRDefault="003737E2" w:rsidP="00EA2B51">
      <w:pPr>
        <w:ind w:left="720"/>
        <w:rPr>
          <w:sz w:val="24"/>
          <w:szCs w:val="24"/>
        </w:rPr>
      </w:pPr>
    </w:p>
    <w:p w14:paraId="4EAD05A0" w14:textId="77777777" w:rsidR="003737E2" w:rsidRDefault="003737E2" w:rsidP="00EA2B51">
      <w:pPr>
        <w:ind w:left="720"/>
        <w:rPr>
          <w:sz w:val="24"/>
          <w:szCs w:val="24"/>
        </w:rPr>
      </w:pPr>
    </w:p>
    <w:p w14:paraId="7729791E" w14:textId="0EC2A47B" w:rsidR="003737E2" w:rsidRPr="003737E2" w:rsidRDefault="00946A90" w:rsidP="003737E2">
      <w:pPr>
        <w:pStyle w:val="ListParagraph"/>
        <w:numPr>
          <w:ilvl w:val="0"/>
          <w:numId w:val="3"/>
        </w:numPr>
        <w:rPr>
          <w:sz w:val="24"/>
          <w:szCs w:val="24"/>
        </w:rPr>
      </w:pPr>
      <w:r>
        <w:rPr>
          <w:sz w:val="24"/>
          <w:szCs w:val="24"/>
        </w:rPr>
        <w:lastRenderedPageBreak/>
        <w:t xml:space="preserve">Follow Up on US ICH recommendations – Paula Kaiser VanDam </w:t>
      </w:r>
      <w:r w:rsidR="003737E2">
        <w:t xml:space="preserve">gave an update on recommendations for ICH make-up.  We are looking at what our current Executive Order outlines who is on the ICH and how it should be updated.  We looked at a couple other states (IL and NJ) to compare their make-up and purpose.  We are hoping to have recommendations for consideration in March and then will decide how to proceed (updated Executive Order or Legislative).  </w:t>
      </w:r>
    </w:p>
    <w:p w14:paraId="2ADCE427" w14:textId="77777777" w:rsidR="003737E2" w:rsidRPr="00946A90" w:rsidRDefault="003737E2" w:rsidP="003737E2">
      <w:pPr>
        <w:pStyle w:val="ListParagraph"/>
        <w:rPr>
          <w:sz w:val="24"/>
          <w:szCs w:val="24"/>
        </w:rPr>
      </w:pPr>
    </w:p>
    <w:p w14:paraId="44C6401F" w14:textId="0325F143" w:rsidR="003737E2" w:rsidRPr="003737E2" w:rsidRDefault="001403AA" w:rsidP="003737E2">
      <w:pPr>
        <w:numPr>
          <w:ilvl w:val="0"/>
          <w:numId w:val="3"/>
        </w:numPr>
        <w:rPr>
          <w:sz w:val="24"/>
          <w:szCs w:val="24"/>
        </w:rPr>
      </w:pPr>
      <w:r w:rsidRPr="00146F2B">
        <w:rPr>
          <w:sz w:val="24"/>
          <w:szCs w:val="24"/>
        </w:rPr>
        <w:t>MHPC Updates</w:t>
      </w:r>
      <w:r>
        <w:rPr>
          <w:sz w:val="24"/>
          <w:szCs w:val="24"/>
        </w:rPr>
        <w:t xml:space="preserve"> </w:t>
      </w:r>
      <w:r w:rsidR="00946A90">
        <w:rPr>
          <w:sz w:val="24"/>
          <w:szCs w:val="24"/>
        </w:rPr>
        <w:t xml:space="preserve">– </w:t>
      </w:r>
      <w:r w:rsidR="003737E2">
        <w:t xml:space="preserve">Daija Butler gave an update from the past three months. The majority of the work has been forecasting what 2025 looks like for the council.  We have added a component to the end of the meetings with a roundtable to discuss how the work is going and what they would like to see in the future. We will release a survey to MHPC members to get feedback on what topics should be covered in future meetings.  In early 2025 we will facilitate a conversation on how housing and homelessness will be affected by the new administration.  We will also be </w:t>
      </w:r>
      <w:r w:rsidR="003737E2" w:rsidRPr="003737E2">
        <w:t>discussing and formalizing ways to strengthen our roles on the council</w:t>
      </w:r>
      <w:r w:rsidR="003737E2">
        <w:t xml:space="preserve">; </w:t>
      </w:r>
      <w:r w:rsidR="003737E2" w:rsidRPr="003737E2">
        <w:t>engagement by council members</w:t>
      </w:r>
      <w:r w:rsidR="003737E2">
        <w:t xml:space="preserve"> and </w:t>
      </w:r>
      <w:r w:rsidR="003737E2" w:rsidRPr="003737E2">
        <w:t>updating bylaws</w:t>
      </w:r>
      <w:r w:rsidR="003737E2">
        <w:t>. We will have</w:t>
      </w:r>
      <w:r w:rsidR="003737E2" w:rsidRPr="003737E2">
        <w:t xml:space="preserve"> ICH approve</w:t>
      </w:r>
      <w:r w:rsidR="003737E2">
        <w:t xml:space="preserve"> once they are ready/final. </w:t>
      </w:r>
    </w:p>
    <w:p w14:paraId="5F362730" w14:textId="77777777" w:rsidR="003737E2" w:rsidRPr="00146F2B" w:rsidRDefault="003737E2" w:rsidP="003737E2">
      <w:pPr>
        <w:rPr>
          <w:sz w:val="24"/>
          <w:szCs w:val="24"/>
        </w:rPr>
      </w:pPr>
    </w:p>
    <w:p w14:paraId="589A0AD6" w14:textId="1059607B" w:rsidR="003737E2" w:rsidRPr="003737E2" w:rsidRDefault="008362DA" w:rsidP="003737E2">
      <w:pPr>
        <w:numPr>
          <w:ilvl w:val="0"/>
          <w:numId w:val="3"/>
        </w:numPr>
        <w:rPr>
          <w:sz w:val="24"/>
          <w:szCs w:val="24"/>
        </w:rPr>
      </w:pPr>
      <w:r w:rsidRPr="00146F2B">
        <w:rPr>
          <w:sz w:val="24"/>
          <w:szCs w:val="24"/>
        </w:rPr>
        <w:t xml:space="preserve">Roundtable </w:t>
      </w:r>
    </w:p>
    <w:p w14:paraId="289E9C32" w14:textId="2DE4EA97" w:rsidR="003737E2" w:rsidRDefault="003737E2" w:rsidP="003737E2">
      <w:pPr>
        <w:pStyle w:val="ListParagraph"/>
        <w:numPr>
          <w:ilvl w:val="1"/>
          <w:numId w:val="6"/>
        </w:numPr>
        <w:spacing w:after="160" w:line="259" w:lineRule="auto"/>
      </w:pPr>
      <w:r>
        <w:t>Mariam DeLand – most prisoners released in the last couple years have been high need. We measured those that went into department housing compared to permanent housing.  The Council of State Governments released a grant for their program (Zero Return to Homelessness). Michigan was accepted as a cohort.  Paula and Mariam will go to the Conference for Second Choice next week as part of this cohort.</w:t>
      </w:r>
    </w:p>
    <w:p w14:paraId="67DAE595" w14:textId="42087979" w:rsidR="003737E2" w:rsidRDefault="003737E2" w:rsidP="003737E2">
      <w:pPr>
        <w:pStyle w:val="ListParagraph"/>
        <w:numPr>
          <w:ilvl w:val="1"/>
          <w:numId w:val="6"/>
        </w:numPr>
        <w:spacing w:after="160" w:line="259" w:lineRule="auto"/>
      </w:pPr>
      <w:r>
        <w:t>Erica Patton - city of Kalamazoo/Portage has purchased a hotel for either transitional housing or shelter.</w:t>
      </w:r>
    </w:p>
    <w:p w14:paraId="53A6608A" w14:textId="5A28EFE5" w:rsidR="003737E2" w:rsidRDefault="003737E2" w:rsidP="003737E2">
      <w:pPr>
        <w:pStyle w:val="ListParagraph"/>
        <w:numPr>
          <w:ilvl w:val="1"/>
          <w:numId w:val="6"/>
        </w:numPr>
        <w:spacing w:after="160" w:line="259" w:lineRule="auto"/>
      </w:pPr>
      <w:r>
        <w:t>Lisa Kemmis – expanding Housing Choice Program; webinar on Friday to share when they will be able to release vouchers in 2025.</w:t>
      </w:r>
    </w:p>
    <w:p w14:paraId="30D27F0D" w14:textId="1B4EDDCF" w:rsidR="003737E2" w:rsidRDefault="003737E2" w:rsidP="003737E2">
      <w:pPr>
        <w:pStyle w:val="ListParagraph"/>
        <w:numPr>
          <w:ilvl w:val="1"/>
          <w:numId w:val="6"/>
        </w:numPr>
        <w:spacing w:after="160" w:line="259" w:lineRule="auto"/>
      </w:pPr>
      <w:r>
        <w:t>Sarah Goad – Children’s Services has a contracted position that will work on transitional housing for youth</w:t>
      </w:r>
      <w:r w:rsidR="00A834C0">
        <w:t xml:space="preserve"> and assist with </w:t>
      </w:r>
      <w:r w:rsidRPr="00A834C0">
        <w:t xml:space="preserve">the </w:t>
      </w:r>
      <w:r w:rsidR="00A834C0" w:rsidRPr="00A834C0">
        <w:t>Foster Youth to Independence (FYI) vouchers</w:t>
      </w:r>
      <w:r w:rsidR="00A834C0">
        <w:t xml:space="preserve"> (52) that Michigan received. </w:t>
      </w:r>
    </w:p>
    <w:p w14:paraId="1660E54D" w14:textId="77777777" w:rsidR="003737E2" w:rsidRDefault="003737E2" w:rsidP="003737E2">
      <w:pPr>
        <w:pStyle w:val="ListParagraph"/>
        <w:numPr>
          <w:ilvl w:val="1"/>
          <w:numId w:val="6"/>
        </w:numPr>
        <w:spacing w:after="160" w:line="259" w:lineRule="auto"/>
      </w:pPr>
      <w:r>
        <w:t xml:space="preserve">Michelle Williams – Homeless funding has closed and wrapping up final reports.  She will share at March meeting. </w:t>
      </w:r>
    </w:p>
    <w:p w14:paraId="1E496AB4" w14:textId="77777777" w:rsidR="003737E2" w:rsidRDefault="003737E2" w:rsidP="003737E2">
      <w:pPr>
        <w:pStyle w:val="ListParagraph"/>
        <w:numPr>
          <w:ilvl w:val="1"/>
          <w:numId w:val="6"/>
        </w:numPr>
        <w:spacing w:after="160" w:line="259" w:lineRule="auto"/>
      </w:pPr>
      <w:r>
        <w:t xml:space="preserve">Ryan Hertz – rolled out a Lighting the Way campaign to raise $40 million.  </w:t>
      </w:r>
    </w:p>
    <w:p w14:paraId="4A5922D4" w14:textId="2587F521" w:rsidR="003737E2" w:rsidRPr="00DA31AC" w:rsidRDefault="003737E2" w:rsidP="00DA31AC">
      <w:pPr>
        <w:pStyle w:val="ListParagraph"/>
        <w:numPr>
          <w:ilvl w:val="1"/>
          <w:numId w:val="6"/>
        </w:numPr>
        <w:spacing w:after="160" w:line="259" w:lineRule="auto"/>
      </w:pPr>
      <w:r>
        <w:t>Paula Kaiser VanDam – MDHHS has application out for $20 million</w:t>
      </w:r>
      <w:r w:rsidR="00DA31AC">
        <w:t xml:space="preserve"> for PSH supportive services</w:t>
      </w:r>
      <w:r>
        <w:t xml:space="preserve">.  In the FY25 budget, we got additional funding to expand family sheltering. We have a health endowment grant to work with Poverty Solutions to work with Child Welfare on housing/homeless issues.  </w:t>
      </w:r>
    </w:p>
    <w:p w14:paraId="0232EFD6" w14:textId="77777777" w:rsidR="00DA31AC" w:rsidRDefault="008362DA" w:rsidP="00DA31AC">
      <w:pPr>
        <w:numPr>
          <w:ilvl w:val="0"/>
          <w:numId w:val="3"/>
        </w:numPr>
        <w:rPr>
          <w:sz w:val="24"/>
          <w:szCs w:val="24"/>
        </w:rPr>
      </w:pPr>
      <w:r w:rsidRPr="00146F2B">
        <w:rPr>
          <w:sz w:val="24"/>
          <w:szCs w:val="24"/>
        </w:rPr>
        <w:t>Public Comment</w:t>
      </w:r>
    </w:p>
    <w:p w14:paraId="34F8CE9F" w14:textId="672143CD" w:rsidR="00DA31AC" w:rsidRPr="00DA31AC" w:rsidRDefault="00DA31AC" w:rsidP="00DA31AC">
      <w:pPr>
        <w:numPr>
          <w:ilvl w:val="1"/>
          <w:numId w:val="3"/>
        </w:numPr>
        <w:rPr>
          <w:sz w:val="24"/>
          <w:szCs w:val="24"/>
        </w:rPr>
      </w:pPr>
      <w:r>
        <w:t xml:space="preserve">Catherine Distelrath – look at funding for position to assist Campaign activities when looking at revising ICH make-up. </w:t>
      </w:r>
    </w:p>
    <w:p w14:paraId="53028FA8" w14:textId="77777777" w:rsidR="008362DA" w:rsidRDefault="008362DA" w:rsidP="00EC6DB9">
      <w:pPr>
        <w:numPr>
          <w:ilvl w:val="0"/>
          <w:numId w:val="3"/>
        </w:numPr>
        <w:rPr>
          <w:sz w:val="24"/>
          <w:szCs w:val="24"/>
        </w:rPr>
      </w:pPr>
      <w:r w:rsidRPr="00146F2B">
        <w:rPr>
          <w:sz w:val="24"/>
          <w:szCs w:val="24"/>
        </w:rPr>
        <w:t>Adjourn</w:t>
      </w:r>
    </w:p>
    <w:p w14:paraId="620252A8" w14:textId="06A4B5B1" w:rsidR="00DA31AC" w:rsidRPr="00DA31AC" w:rsidRDefault="00DA31AC" w:rsidP="00DA31AC">
      <w:pPr>
        <w:pStyle w:val="ListParagraph"/>
        <w:numPr>
          <w:ilvl w:val="1"/>
          <w:numId w:val="3"/>
        </w:numPr>
        <w:spacing w:after="160" w:line="259" w:lineRule="auto"/>
        <w:rPr>
          <w:sz w:val="24"/>
          <w:szCs w:val="24"/>
        </w:rPr>
      </w:pPr>
      <w:r>
        <w:t>Motion:  Sarah Hughes; Second Erica Patton; Passed unanimously</w:t>
      </w:r>
    </w:p>
    <w:p w14:paraId="46D6054B" w14:textId="11E5047B" w:rsidR="00820612" w:rsidRPr="00146F2B" w:rsidRDefault="00820612" w:rsidP="00820612">
      <w:pPr>
        <w:rPr>
          <w:sz w:val="24"/>
          <w:szCs w:val="24"/>
        </w:rPr>
      </w:pPr>
    </w:p>
    <w:p w14:paraId="1AA90E21" w14:textId="41B42A64" w:rsidR="00C140D0" w:rsidRPr="00146F2B" w:rsidRDefault="00C91521" w:rsidP="00146F2B">
      <w:pPr>
        <w:jc w:val="center"/>
        <w:rPr>
          <w:sz w:val="24"/>
          <w:szCs w:val="24"/>
        </w:rPr>
      </w:pPr>
      <w:r w:rsidRPr="00112C9F">
        <w:rPr>
          <w:b/>
          <w:bCs/>
          <w:sz w:val="24"/>
          <w:szCs w:val="24"/>
        </w:rPr>
        <w:t>NEXT ICH meeting:</w:t>
      </w:r>
      <w:r w:rsidR="00745D56" w:rsidRPr="00112C9F">
        <w:rPr>
          <w:b/>
          <w:bCs/>
          <w:sz w:val="24"/>
          <w:szCs w:val="24"/>
        </w:rPr>
        <w:t xml:space="preserve"> </w:t>
      </w:r>
      <w:r w:rsidR="00396F60" w:rsidRPr="00112C9F">
        <w:rPr>
          <w:b/>
          <w:bCs/>
          <w:sz w:val="24"/>
          <w:szCs w:val="24"/>
        </w:rPr>
        <w:t>2025 Meeting Schedule:  March 17, June 16, September 15, December 15</w:t>
      </w:r>
      <w:r w:rsidR="00146F2B">
        <w:rPr>
          <w:b/>
          <w:bCs/>
          <w:sz w:val="24"/>
          <w:szCs w:val="24"/>
        </w:rPr>
        <w:t xml:space="preserve"> Extending meetings to 12:30-3:30 pm</w:t>
      </w:r>
    </w:p>
    <w:sectPr w:rsidR="00C140D0" w:rsidRPr="00146F2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64D27" w14:textId="77777777" w:rsidR="00B52BCD" w:rsidRDefault="00B52BCD" w:rsidP="0093208A">
      <w:r>
        <w:separator/>
      </w:r>
    </w:p>
  </w:endnote>
  <w:endnote w:type="continuationSeparator" w:id="0">
    <w:p w14:paraId="4E688B0D" w14:textId="77777777" w:rsidR="00B52BCD" w:rsidRDefault="00B52BCD" w:rsidP="00932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8A39E9" w14:textId="77777777" w:rsidR="00B21F54" w:rsidRDefault="00B21F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85ED2" w14:textId="77777777" w:rsidR="00B21F54" w:rsidRDefault="00B21F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7A0EF" w14:textId="77777777" w:rsidR="00B21F54" w:rsidRDefault="00B21F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8F0FCC" w14:textId="77777777" w:rsidR="00B52BCD" w:rsidRDefault="00B52BCD" w:rsidP="0093208A">
      <w:r>
        <w:separator/>
      </w:r>
    </w:p>
  </w:footnote>
  <w:footnote w:type="continuationSeparator" w:id="0">
    <w:p w14:paraId="7EF80A3D" w14:textId="77777777" w:rsidR="00B52BCD" w:rsidRDefault="00B52BCD" w:rsidP="00932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1A65E" w14:textId="77777777" w:rsidR="00B21F54" w:rsidRDefault="00B21F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3E78C2" w14:textId="77777777" w:rsidR="00B21F54" w:rsidRDefault="00B21F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70F63A" w14:textId="77777777" w:rsidR="00B21F54" w:rsidRDefault="00B21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31F96"/>
    <w:multiLevelType w:val="multilevel"/>
    <w:tmpl w:val="DBB2C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5F5411"/>
    <w:multiLevelType w:val="multilevel"/>
    <w:tmpl w:val="EAA670B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A34CA2"/>
    <w:multiLevelType w:val="multilevel"/>
    <w:tmpl w:val="72F0B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DE7955"/>
    <w:multiLevelType w:val="hybridMultilevel"/>
    <w:tmpl w:val="6454401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ABE50C4"/>
    <w:multiLevelType w:val="hybridMultilevel"/>
    <w:tmpl w:val="B56689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9B38D9"/>
    <w:multiLevelType w:val="multilevel"/>
    <w:tmpl w:val="5850809A"/>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27105D9"/>
    <w:multiLevelType w:val="multilevel"/>
    <w:tmpl w:val="B680F6CA"/>
    <w:lvl w:ilvl="0">
      <w:start w:val="8"/>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08341922">
    <w:abstractNumId w:val="1"/>
  </w:num>
  <w:num w:numId="2" w16cid:durableId="1486970357">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0802539">
    <w:abstractNumId w:val="6"/>
  </w:num>
  <w:num w:numId="4" w16cid:durableId="1080757568">
    <w:abstractNumId w:val="2"/>
  </w:num>
  <w:num w:numId="5" w16cid:durableId="925111353">
    <w:abstractNumId w:val="0"/>
  </w:num>
  <w:num w:numId="6" w16cid:durableId="405615584">
    <w:abstractNumId w:val="4"/>
  </w:num>
  <w:num w:numId="7" w16cid:durableId="236980432">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19"/>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255"/>
    <w:rsid w:val="0000230D"/>
    <w:rsid w:val="00012851"/>
    <w:rsid w:val="00022424"/>
    <w:rsid w:val="00022434"/>
    <w:rsid w:val="00026911"/>
    <w:rsid w:val="00027D48"/>
    <w:rsid w:val="000337CB"/>
    <w:rsid w:val="00033896"/>
    <w:rsid w:val="0005533D"/>
    <w:rsid w:val="00057B73"/>
    <w:rsid w:val="00057F1E"/>
    <w:rsid w:val="00060E7C"/>
    <w:rsid w:val="000612FB"/>
    <w:rsid w:val="00063E03"/>
    <w:rsid w:val="00072EA7"/>
    <w:rsid w:val="000749CD"/>
    <w:rsid w:val="00077D91"/>
    <w:rsid w:val="0008026E"/>
    <w:rsid w:val="000828E6"/>
    <w:rsid w:val="00082A1B"/>
    <w:rsid w:val="00084761"/>
    <w:rsid w:val="00084888"/>
    <w:rsid w:val="00085BA2"/>
    <w:rsid w:val="00086BA8"/>
    <w:rsid w:val="00086C97"/>
    <w:rsid w:val="00093290"/>
    <w:rsid w:val="000953A9"/>
    <w:rsid w:val="0009704A"/>
    <w:rsid w:val="000A2ED6"/>
    <w:rsid w:val="000B433C"/>
    <w:rsid w:val="000B6AD6"/>
    <w:rsid w:val="000B7940"/>
    <w:rsid w:val="000C034E"/>
    <w:rsid w:val="000D1123"/>
    <w:rsid w:val="000D3C5D"/>
    <w:rsid w:val="000D68FE"/>
    <w:rsid w:val="000E25F1"/>
    <w:rsid w:val="000E2E1A"/>
    <w:rsid w:val="000E3901"/>
    <w:rsid w:val="000F0A55"/>
    <w:rsid w:val="000F2865"/>
    <w:rsid w:val="000F2A03"/>
    <w:rsid w:val="000F4447"/>
    <w:rsid w:val="000F4FA9"/>
    <w:rsid w:val="000F67B8"/>
    <w:rsid w:val="00100FEC"/>
    <w:rsid w:val="00112C9F"/>
    <w:rsid w:val="00117456"/>
    <w:rsid w:val="0012230B"/>
    <w:rsid w:val="00122A7A"/>
    <w:rsid w:val="0012477D"/>
    <w:rsid w:val="001262ED"/>
    <w:rsid w:val="0012634A"/>
    <w:rsid w:val="0012642F"/>
    <w:rsid w:val="00127343"/>
    <w:rsid w:val="00133054"/>
    <w:rsid w:val="001403AA"/>
    <w:rsid w:val="00141151"/>
    <w:rsid w:val="001418B8"/>
    <w:rsid w:val="0014626E"/>
    <w:rsid w:val="0014653F"/>
    <w:rsid w:val="00146F2B"/>
    <w:rsid w:val="001524CF"/>
    <w:rsid w:val="001557BF"/>
    <w:rsid w:val="00161548"/>
    <w:rsid w:val="001657C0"/>
    <w:rsid w:val="001723DC"/>
    <w:rsid w:val="001740B9"/>
    <w:rsid w:val="001744FE"/>
    <w:rsid w:val="00177E5A"/>
    <w:rsid w:val="00184AB4"/>
    <w:rsid w:val="001871CC"/>
    <w:rsid w:val="00193F36"/>
    <w:rsid w:val="001A3C0C"/>
    <w:rsid w:val="001A52B4"/>
    <w:rsid w:val="001A7286"/>
    <w:rsid w:val="001C01BE"/>
    <w:rsid w:val="001C7940"/>
    <w:rsid w:val="001C7E65"/>
    <w:rsid w:val="001D764D"/>
    <w:rsid w:val="001E6D49"/>
    <w:rsid w:val="001E79C1"/>
    <w:rsid w:val="001F1C3C"/>
    <w:rsid w:val="001F36A3"/>
    <w:rsid w:val="001F4255"/>
    <w:rsid w:val="00201150"/>
    <w:rsid w:val="00202872"/>
    <w:rsid w:val="00205109"/>
    <w:rsid w:val="0020631D"/>
    <w:rsid w:val="0021085A"/>
    <w:rsid w:val="00214362"/>
    <w:rsid w:val="002158E7"/>
    <w:rsid w:val="002231D5"/>
    <w:rsid w:val="00230F5B"/>
    <w:rsid w:val="00231D6D"/>
    <w:rsid w:val="00232B8B"/>
    <w:rsid w:val="00233CF7"/>
    <w:rsid w:val="00236D4E"/>
    <w:rsid w:val="002550E2"/>
    <w:rsid w:val="00257F86"/>
    <w:rsid w:val="00270F78"/>
    <w:rsid w:val="00272446"/>
    <w:rsid w:val="0028281A"/>
    <w:rsid w:val="00285DED"/>
    <w:rsid w:val="00286DE8"/>
    <w:rsid w:val="00291008"/>
    <w:rsid w:val="002B0E0A"/>
    <w:rsid w:val="002B1E7E"/>
    <w:rsid w:val="002B5D9F"/>
    <w:rsid w:val="002B7102"/>
    <w:rsid w:val="002B7E6E"/>
    <w:rsid w:val="002C028E"/>
    <w:rsid w:val="002C296D"/>
    <w:rsid w:val="002C6783"/>
    <w:rsid w:val="002D0119"/>
    <w:rsid w:val="002D15C9"/>
    <w:rsid w:val="002D1DC5"/>
    <w:rsid w:val="002D5073"/>
    <w:rsid w:val="002D7580"/>
    <w:rsid w:val="002E159B"/>
    <w:rsid w:val="002E2153"/>
    <w:rsid w:val="002E5448"/>
    <w:rsid w:val="002E6C50"/>
    <w:rsid w:val="002F4144"/>
    <w:rsid w:val="002F6406"/>
    <w:rsid w:val="002F7AD0"/>
    <w:rsid w:val="00302934"/>
    <w:rsid w:val="0030777D"/>
    <w:rsid w:val="0031312A"/>
    <w:rsid w:val="003151DB"/>
    <w:rsid w:val="00336414"/>
    <w:rsid w:val="0033708C"/>
    <w:rsid w:val="003434B3"/>
    <w:rsid w:val="00343CF3"/>
    <w:rsid w:val="003524B5"/>
    <w:rsid w:val="00355330"/>
    <w:rsid w:val="00363196"/>
    <w:rsid w:val="00364AD5"/>
    <w:rsid w:val="003737E2"/>
    <w:rsid w:val="00373AA5"/>
    <w:rsid w:val="003770A8"/>
    <w:rsid w:val="003810D7"/>
    <w:rsid w:val="003928AD"/>
    <w:rsid w:val="0039474E"/>
    <w:rsid w:val="00396F60"/>
    <w:rsid w:val="003A117F"/>
    <w:rsid w:val="003A1D50"/>
    <w:rsid w:val="003A54A4"/>
    <w:rsid w:val="003B261C"/>
    <w:rsid w:val="003B26DA"/>
    <w:rsid w:val="003B2859"/>
    <w:rsid w:val="003B59D3"/>
    <w:rsid w:val="003B6A1F"/>
    <w:rsid w:val="003C134D"/>
    <w:rsid w:val="003C4C65"/>
    <w:rsid w:val="003C65FB"/>
    <w:rsid w:val="003D5194"/>
    <w:rsid w:val="003E547B"/>
    <w:rsid w:val="003F0697"/>
    <w:rsid w:val="003F11D5"/>
    <w:rsid w:val="003F47E6"/>
    <w:rsid w:val="003F726A"/>
    <w:rsid w:val="003F77CD"/>
    <w:rsid w:val="00402848"/>
    <w:rsid w:val="00402A2D"/>
    <w:rsid w:val="0040635F"/>
    <w:rsid w:val="00410B00"/>
    <w:rsid w:val="00411619"/>
    <w:rsid w:val="00413FA5"/>
    <w:rsid w:val="0041447F"/>
    <w:rsid w:val="00422C06"/>
    <w:rsid w:val="004343C5"/>
    <w:rsid w:val="004472A7"/>
    <w:rsid w:val="00455E9D"/>
    <w:rsid w:val="00456E74"/>
    <w:rsid w:val="00460592"/>
    <w:rsid w:val="004625E4"/>
    <w:rsid w:val="00465809"/>
    <w:rsid w:val="0047160E"/>
    <w:rsid w:val="004756FC"/>
    <w:rsid w:val="0047627B"/>
    <w:rsid w:val="00487E34"/>
    <w:rsid w:val="00496A15"/>
    <w:rsid w:val="004A25DF"/>
    <w:rsid w:val="004B1A5B"/>
    <w:rsid w:val="004B2C36"/>
    <w:rsid w:val="004B5B8B"/>
    <w:rsid w:val="004B5FE6"/>
    <w:rsid w:val="004B7430"/>
    <w:rsid w:val="004B7C95"/>
    <w:rsid w:val="004C0159"/>
    <w:rsid w:val="004C1187"/>
    <w:rsid w:val="004C251B"/>
    <w:rsid w:val="004C5BCE"/>
    <w:rsid w:val="004D58EA"/>
    <w:rsid w:val="004E359A"/>
    <w:rsid w:val="004E7759"/>
    <w:rsid w:val="004F0C35"/>
    <w:rsid w:val="004F2BEF"/>
    <w:rsid w:val="004F3FBE"/>
    <w:rsid w:val="00501543"/>
    <w:rsid w:val="00504E10"/>
    <w:rsid w:val="005106A5"/>
    <w:rsid w:val="00516C6B"/>
    <w:rsid w:val="005179F4"/>
    <w:rsid w:val="00521203"/>
    <w:rsid w:val="00527767"/>
    <w:rsid w:val="00531A58"/>
    <w:rsid w:val="00532D5D"/>
    <w:rsid w:val="005338DE"/>
    <w:rsid w:val="00537663"/>
    <w:rsid w:val="00543B31"/>
    <w:rsid w:val="00543D83"/>
    <w:rsid w:val="005511AC"/>
    <w:rsid w:val="00552A2C"/>
    <w:rsid w:val="00556461"/>
    <w:rsid w:val="00561BCB"/>
    <w:rsid w:val="00566BAE"/>
    <w:rsid w:val="00566EBB"/>
    <w:rsid w:val="00567817"/>
    <w:rsid w:val="00567848"/>
    <w:rsid w:val="005753C5"/>
    <w:rsid w:val="00580CF3"/>
    <w:rsid w:val="00582418"/>
    <w:rsid w:val="00585881"/>
    <w:rsid w:val="00591E0A"/>
    <w:rsid w:val="005A54F8"/>
    <w:rsid w:val="005C0B75"/>
    <w:rsid w:val="005C1617"/>
    <w:rsid w:val="005C33BD"/>
    <w:rsid w:val="005C3D60"/>
    <w:rsid w:val="005C670C"/>
    <w:rsid w:val="005D2920"/>
    <w:rsid w:val="005E1A4D"/>
    <w:rsid w:val="005E1B3B"/>
    <w:rsid w:val="005E221E"/>
    <w:rsid w:val="005E6323"/>
    <w:rsid w:val="005E7033"/>
    <w:rsid w:val="005F2920"/>
    <w:rsid w:val="005F49CF"/>
    <w:rsid w:val="005F4E90"/>
    <w:rsid w:val="005F5014"/>
    <w:rsid w:val="006044FC"/>
    <w:rsid w:val="006061C0"/>
    <w:rsid w:val="006110CF"/>
    <w:rsid w:val="006113AE"/>
    <w:rsid w:val="006139A1"/>
    <w:rsid w:val="00613ABA"/>
    <w:rsid w:val="00616D10"/>
    <w:rsid w:val="00621CF5"/>
    <w:rsid w:val="00622218"/>
    <w:rsid w:val="006309E6"/>
    <w:rsid w:val="0063211C"/>
    <w:rsid w:val="006359EE"/>
    <w:rsid w:val="00636998"/>
    <w:rsid w:val="00636F0C"/>
    <w:rsid w:val="0064248C"/>
    <w:rsid w:val="006427FD"/>
    <w:rsid w:val="00644012"/>
    <w:rsid w:val="006467A2"/>
    <w:rsid w:val="00657FD3"/>
    <w:rsid w:val="00660F39"/>
    <w:rsid w:val="00661F33"/>
    <w:rsid w:val="00672FFA"/>
    <w:rsid w:val="00673A21"/>
    <w:rsid w:val="006768F3"/>
    <w:rsid w:val="0068334D"/>
    <w:rsid w:val="006965F4"/>
    <w:rsid w:val="006A0510"/>
    <w:rsid w:val="006A3EC8"/>
    <w:rsid w:val="006A6953"/>
    <w:rsid w:val="006A6DFD"/>
    <w:rsid w:val="006B14E4"/>
    <w:rsid w:val="006B3481"/>
    <w:rsid w:val="006B4325"/>
    <w:rsid w:val="006B7772"/>
    <w:rsid w:val="006C6EA2"/>
    <w:rsid w:val="006D121F"/>
    <w:rsid w:val="006D188A"/>
    <w:rsid w:val="006D36F3"/>
    <w:rsid w:val="006D4BB6"/>
    <w:rsid w:val="006E293D"/>
    <w:rsid w:val="006F14CD"/>
    <w:rsid w:val="006F3E11"/>
    <w:rsid w:val="006F725B"/>
    <w:rsid w:val="006F7C64"/>
    <w:rsid w:val="007022F4"/>
    <w:rsid w:val="007037F3"/>
    <w:rsid w:val="00703E96"/>
    <w:rsid w:val="00705C69"/>
    <w:rsid w:val="00706F4A"/>
    <w:rsid w:val="00711AD2"/>
    <w:rsid w:val="007120E8"/>
    <w:rsid w:val="007163DB"/>
    <w:rsid w:val="00720F17"/>
    <w:rsid w:val="00722D32"/>
    <w:rsid w:val="00725752"/>
    <w:rsid w:val="00725A94"/>
    <w:rsid w:val="00730E20"/>
    <w:rsid w:val="00735023"/>
    <w:rsid w:val="007358FF"/>
    <w:rsid w:val="00735A2E"/>
    <w:rsid w:val="00735E25"/>
    <w:rsid w:val="007360D6"/>
    <w:rsid w:val="00745D56"/>
    <w:rsid w:val="007461A8"/>
    <w:rsid w:val="00750134"/>
    <w:rsid w:val="007510A7"/>
    <w:rsid w:val="00753691"/>
    <w:rsid w:val="0076331E"/>
    <w:rsid w:val="007648BD"/>
    <w:rsid w:val="0077065A"/>
    <w:rsid w:val="00773BA0"/>
    <w:rsid w:val="00776A47"/>
    <w:rsid w:val="00776F97"/>
    <w:rsid w:val="00777EC8"/>
    <w:rsid w:val="007804CE"/>
    <w:rsid w:val="007910DD"/>
    <w:rsid w:val="00791B07"/>
    <w:rsid w:val="00793BE7"/>
    <w:rsid w:val="00794334"/>
    <w:rsid w:val="007A2E8C"/>
    <w:rsid w:val="007A52C3"/>
    <w:rsid w:val="007A708C"/>
    <w:rsid w:val="007C06B1"/>
    <w:rsid w:val="007C6A14"/>
    <w:rsid w:val="007D5269"/>
    <w:rsid w:val="007D52FE"/>
    <w:rsid w:val="007E00C2"/>
    <w:rsid w:val="007E081F"/>
    <w:rsid w:val="007E2BCC"/>
    <w:rsid w:val="007E4143"/>
    <w:rsid w:val="007E44E6"/>
    <w:rsid w:val="007E53B7"/>
    <w:rsid w:val="007E70AD"/>
    <w:rsid w:val="007F6B97"/>
    <w:rsid w:val="007F7803"/>
    <w:rsid w:val="00802F84"/>
    <w:rsid w:val="00806A0C"/>
    <w:rsid w:val="00820612"/>
    <w:rsid w:val="00826798"/>
    <w:rsid w:val="0083113C"/>
    <w:rsid w:val="008332F6"/>
    <w:rsid w:val="00833669"/>
    <w:rsid w:val="00833C17"/>
    <w:rsid w:val="008362DA"/>
    <w:rsid w:val="00841259"/>
    <w:rsid w:val="00844120"/>
    <w:rsid w:val="00846241"/>
    <w:rsid w:val="0085279D"/>
    <w:rsid w:val="00855ECA"/>
    <w:rsid w:val="00860DDF"/>
    <w:rsid w:val="00861AF7"/>
    <w:rsid w:val="00862E57"/>
    <w:rsid w:val="0086501B"/>
    <w:rsid w:val="0088275B"/>
    <w:rsid w:val="00884C6A"/>
    <w:rsid w:val="00885961"/>
    <w:rsid w:val="00894E30"/>
    <w:rsid w:val="008A16FC"/>
    <w:rsid w:val="008B7AD7"/>
    <w:rsid w:val="008C10D6"/>
    <w:rsid w:val="008D01D0"/>
    <w:rsid w:val="008D6510"/>
    <w:rsid w:val="008F649B"/>
    <w:rsid w:val="008F6F91"/>
    <w:rsid w:val="00901064"/>
    <w:rsid w:val="00902B68"/>
    <w:rsid w:val="009039CD"/>
    <w:rsid w:val="00904431"/>
    <w:rsid w:val="00915D7F"/>
    <w:rsid w:val="00917EC3"/>
    <w:rsid w:val="00924076"/>
    <w:rsid w:val="00924C38"/>
    <w:rsid w:val="00930436"/>
    <w:rsid w:val="0093208A"/>
    <w:rsid w:val="0093367D"/>
    <w:rsid w:val="00933A47"/>
    <w:rsid w:val="00937CE9"/>
    <w:rsid w:val="0094193C"/>
    <w:rsid w:val="00943A28"/>
    <w:rsid w:val="00946A90"/>
    <w:rsid w:val="00947F5C"/>
    <w:rsid w:val="00954D45"/>
    <w:rsid w:val="009566B6"/>
    <w:rsid w:val="00965BD8"/>
    <w:rsid w:val="0097149D"/>
    <w:rsid w:val="00974481"/>
    <w:rsid w:val="00974D24"/>
    <w:rsid w:val="009758A6"/>
    <w:rsid w:val="00991548"/>
    <w:rsid w:val="00994833"/>
    <w:rsid w:val="009A1DA9"/>
    <w:rsid w:val="009A7133"/>
    <w:rsid w:val="009A7F3D"/>
    <w:rsid w:val="009B1DCF"/>
    <w:rsid w:val="009B37B7"/>
    <w:rsid w:val="009C1390"/>
    <w:rsid w:val="009C271E"/>
    <w:rsid w:val="009C6D1B"/>
    <w:rsid w:val="009D1B71"/>
    <w:rsid w:val="009D294F"/>
    <w:rsid w:val="009D4A91"/>
    <w:rsid w:val="009D4B34"/>
    <w:rsid w:val="009F121E"/>
    <w:rsid w:val="009F3735"/>
    <w:rsid w:val="009F6E1A"/>
    <w:rsid w:val="00A0751D"/>
    <w:rsid w:val="00A11B57"/>
    <w:rsid w:val="00A15A40"/>
    <w:rsid w:val="00A23B0B"/>
    <w:rsid w:val="00A441B4"/>
    <w:rsid w:val="00A44F32"/>
    <w:rsid w:val="00A530E9"/>
    <w:rsid w:val="00A54D94"/>
    <w:rsid w:val="00A55056"/>
    <w:rsid w:val="00A571E2"/>
    <w:rsid w:val="00A610CB"/>
    <w:rsid w:val="00A615F2"/>
    <w:rsid w:val="00A652D0"/>
    <w:rsid w:val="00A6602F"/>
    <w:rsid w:val="00A74172"/>
    <w:rsid w:val="00A753CE"/>
    <w:rsid w:val="00A7681B"/>
    <w:rsid w:val="00A834C0"/>
    <w:rsid w:val="00A86FA8"/>
    <w:rsid w:val="00A91D7A"/>
    <w:rsid w:val="00A92929"/>
    <w:rsid w:val="00A936D4"/>
    <w:rsid w:val="00AA4D57"/>
    <w:rsid w:val="00AA6CC3"/>
    <w:rsid w:val="00AB375F"/>
    <w:rsid w:val="00AC45BF"/>
    <w:rsid w:val="00AD4E69"/>
    <w:rsid w:val="00AD5BD1"/>
    <w:rsid w:val="00AE054B"/>
    <w:rsid w:val="00AE28A8"/>
    <w:rsid w:val="00AE317F"/>
    <w:rsid w:val="00AF00F4"/>
    <w:rsid w:val="00AF2924"/>
    <w:rsid w:val="00AF6D7F"/>
    <w:rsid w:val="00B05294"/>
    <w:rsid w:val="00B056A3"/>
    <w:rsid w:val="00B06F89"/>
    <w:rsid w:val="00B12947"/>
    <w:rsid w:val="00B14554"/>
    <w:rsid w:val="00B20B85"/>
    <w:rsid w:val="00B21075"/>
    <w:rsid w:val="00B21F54"/>
    <w:rsid w:val="00B25A1D"/>
    <w:rsid w:val="00B27A51"/>
    <w:rsid w:val="00B432BE"/>
    <w:rsid w:val="00B44C4A"/>
    <w:rsid w:val="00B457E4"/>
    <w:rsid w:val="00B52BCD"/>
    <w:rsid w:val="00B53B51"/>
    <w:rsid w:val="00B56D52"/>
    <w:rsid w:val="00B56E19"/>
    <w:rsid w:val="00B57A1B"/>
    <w:rsid w:val="00B631CC"/>
    <w:rsid w:val="00B6437E"/>
    <w:rsid w:val="00B706B9"/>
    <w:rsid w:val="00B71627"/>
    <w:rsid w:val="00B729DB"/>
    <w:rsid w:val="00B731D5"/>
    <w:rsid w:val="00B76C22"/>
    <w:rsid w:val="00B77097"/>
    <w:rsid w:val="00B81E22"/>
    <w:rsid w:val="00B82BC7"/>
    <w:rsid w:val="00B84FFD"/>
    <w:rsid w:val="00B93DCC"/>
    <w:rsid w:val="00B95925"/>
    <w:rsid w:val="00BA0CF2"/>
    <w:rsid w:val="00BA6D0A"/>
    <w:rsid w:val="00BB16ED"/>
    <w:rsid w:val="00BB519D"/>
    <w:rsid w:val="00BB7FC2"/>
    <w:rsid w:val="00BC023E"/>
    <w:rsid w:val="00BC56B3"/>
    <w:rsid w:val="00BC6BB7"/>
    <w:rsid w:val="00BC7010"/>
    <w:rsid w:val="00BE188D"/>
    <w:rsid w:val="00BE4146"/>
    <w:rsid w:val="00BF2108"/>
    <w:rsid w:val="00BF2E31"/>
    <w:rsid w:val="00BF6125"/>
    <w:rsid w:val="00BF67F7"/>
    <w:rsid w:val="00C00FED"/>
    <w:rsid w:val="00C02B56"/>
    <w:rsid w:val="00C06C48"/>
    <w:rsid w:val="00C140D0"/>
    <w:rsid w:val="00C1566D"/>
    <w:rsid w:val="00C17DB9"/>
    <w:rsid w:val="00C24791"/>
    <w:rsid w:val="00C27DF6"/>
    <w:rsid w:val="00C3763A"/>
    <w:rsid w:val="00C37872"/>
    <w:rsid w:val="00C40958"/>
    <w:rsid w:val="00C4119C"/>
    <w:rsid w:val="00C439C9"/>
    <w:rsid w:val="00C556CD"/>
    <w:rsid w:val="00C637BD"/>
    <w:rsid w:val="00C66132"/>
    <w:rsid w:val="00C73D75"/>
    <w:rsid w:val="00C75488"/>
    <w:rsid w:val="00C80175"/>
    <w:rsid w:val="00C859B1"/>
    <w:rsid w:val="00C86235"/>
    <w:rsid w:val="00C91424"/>
    <w:rsid w:val="00C91521"/>
    <w:rsid w:val="00C9291A"/>
    <w:rsid w:val="00C93A5C"/>
    <w:rsid w:val="00CA2DFC"/>
    <w:rsid w:val="00CB3164"/>
    <w:rsid w:val="00CC445B"/>
    <w:rsid w:val="00CC5C25"/>
    <w:rsid w:val="00CD2CE8"/>
    <w:rsid w:val="00CD42BF"/>
    <w:rsid w:val="00CD460B"/>
    <w:rsid w:val="00CE00D6"/>
    <w:rsid w:val="00CE5000"/>
    <w:rsid w:val="00CE6E9C"/>
    <w:rsid w:val="00CF3D03"/>
    <w:rsid w:val="00CF5236"/>
    <w:rsid w:val="00D0436F"/>
    <w:rsid w:val="00D1263E"/>
    <w:rsid w:val="00D2590F"/>
    <w:rsid w:val="00D25F9B"/>
    <w:rsid w:val="00D33261"/>
    <w:rsid w:val="00D36123"/>
    <w:rsid w:val="00D36E38"/>
    <w:rsid w:val="00D45B56"/>
    <w:rsid w:val="00D47C4B"/>
    <w:rsid w:val="00D55B2F"/>
    <w:rsid w:val="00D55F33"/>
    <w:rsid w:val="00D6313F"/>
    <w:rsid w:val="00D641C2"/>
    <w:rsid w:val="00D65346"/>
    <w:rsid w:val="00D7075F"/>
    <w:rsid w:val="00D71E95"/>
    <w:rsid w:val="00D72CBB"/>
    <w:rsid w:val="00D75EDE"/>
    <w:rsid w:val="00D76D20"/>
    <w:rsid w:val="00D819EC"/>
    <w:rsid w:val="00D847F0"/>
    <w:rsid w:val="00D862B0"/>
    <w:rsid w:val="00D86A54"/>
    <w:rsid w:val="00D91E32"/>
    <w:rsid w:val="00DA122C"/>
    <w:rsid w:val="00DA1E67"/>
    <w:rsid w:val="00DA31AC"/>
    <w:rsid w:val="00DA672C"/>
    <w:rsid w:val="00DB030B"/>
    <w:rsid w:val="00DC253E"/>
    <w:rsid w:val="00DC4AAB"/>
    <w:rsid w:val="00DD4333"/>
    <w:rsid w:val="00DD5EB9"/>
    <w:rsid w:val="00DD6E74"/>
    <w:rsid w:val="00DE239A"/>
    <w:rsid w:val="00DE40B2"/>
    <w:rsid w:val="00DF23DD"/>
    <w:rsid w:val="00DF2E9F"/>
    <w:rsid w:val="00DF6B0F"/>
    <w:rsid w:val="00DF7AC5"/>
    <w:rsid w:val="00E00753"/>
    <w:rsid w:val="00E04899"/>
    <w:rsid w:val="00E05F7F"/>
    <w:rsid w:val="00E20E47"/>
    <w:rsid w:val="00E266F3"/>
    <w:rsid w:val="00E304F8"/>
    <w:rsid w:val="00E32572"/>
    <w:rsid w:val="00E36341"/>
    <w:rsid w:val="00E400C7"/>
    <w:rsid w:val="00E64FD3"/>
    <w:rsid w:val="00E650BD"/>
    <w:rsid w:val="00E703F3"/>
    <w:rsid w:val="00E7142F"/>
    <w:rsid w:val="00E724A5"/>
    <w:rsid w:val="00E728DC"/>
    <w:rsid w:val="00E74098"/>
    <w:rsid w:val="00E75397"/>
    <w:rsid w:val="00E81452"/>
    <w:rsid w:val="00E835AD"/>
    <w:rsid w:val="00E84BD2"/>
    <w:rsid w:val="00E950DA"/>
    <w:rsid w:val="00E95BF5"/>
    <w:rsid w:val="00EA2664"/>
    <w:rsid w:val="00EA2B51"/>
    <w:rsid w:val="00EA45D6"/>
    <w:rsid w:val="00EC0287"/>
    <w:rsid w:val="00EC063F"/>
    <w:rsid w:val="00EC68C6"/>
    <w:rsid w:val="00EC6979"/>
    <w:rsid w:val="00EC6DB9"/>
    <w:rsid w:val="00ED1B48"/>
    <w:rsid w:val="00ED2382"/>
    <w:rsid w:val="00ED466A"/>
    <w:rsid w:val="00EE39A4"/>
    <w:rsid w:val="00EE4978"/>
    <w:rsid w:val="00EE73A4"/>
    <w:rsid w:val="00EF645A"/>
    <w:rsid w:val="00F02563"/>
    <w:rsid w:val="00F056DC"/>
    <w:rsid w:val="00F11E3F"/>
    <w:rsid w:val="00F135D6"/>
    <w:rsid w:val="00F20D49"/>
    <w:rsid w:val="00F328E4"/>
    <w:rsid w:val="00F330FA"/>
    <w:rsid w:val="00F3721B"/>
    <w:rsid w:val="00F46B4F"/>
    <w:rsid w:val="00F471C6"/>
    <w:rsid w:val="00F47E52"/>
    <w:rsid w:val="00F51213"/>
    <w:rsid w:val="00F512DB"/>
    <w:rsid w:val="00F5399A"/>
    <w:rsid w:val="00F53D23"/>
    <w:rsid w:val="00F55599"/>
    <w:rsid w:val="00F61395"/>
    <w:rsid w:val="00F6295F"/>
    <w:rsid w:val="00F63D70"/>
    <w:rsid w:val="00F702FA"/>
    <w:rsid w:val="00F720B0"/>
    <w:rsid w:val="00F75BE3"/>
    <w:rsid w:val="00F76033"/>
    <w:rsid w:val="00F81BAE"/>
    <w:rsid w:val="00F84551"/>
    <w:rsid w:val="00F84577"/>
    <w:rsid w:val="00F8533E"/>
    <w:rsid w:val="00F862B8"/>
    <w:rsid w:val="00F901EF"/>
    <w:rsid w:val="00F924CD"/>
    <w:rsid w:val="00F95E10"/>
    <w:rsid w:val="00FA0729"/>
    <w:rsid w:val="00FA0BF7"/>
    <w:rsid w:val="00FA6892"/>
    <w:rsid w:val="00FB6C45"/>
    <w:rsid w:val="00FB6F6F"/>
    <w:rsid w:val="00FC16FE"/>
    <w:rsid w:val="00FC287B"/>
    <w:rsid w:val="00FC725D"/>
    <w:rsid w:val="00FD3529"/>
    <w:rsid w:val="00FD692F"/>
    <w:rsid w:val="00FE7C42"/>
    <w:rsid w:val="00FF6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7A091"/>
  <w15:docId w15:val="{D3B00CDC-9025-4E84-97DA-D8D2284F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255"/>
    <w:pPr>
      <w:ind w:left="720"/>
      <w:contextualSpacing/>
    </w:pPr>
  </w:style>
  <w:style w:type="paragraph" w:styleId="BalloonText">
    <w:name w:val="Balloon Text"/>
    <w:basedOn w:val="Normal"/>
    <w:link w:val="BalloonTextChar"/>
    <w:uiPriority w:val="99"/>
    <w:semiHidden/>
    <w:unhideWhenUsed/>
    <w:rsid w:val="00422C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C06"/>
    <w:rPr>
      <w:rFonts w:ascii="Segoe UI" w:hAnsi="Segoe UI" w:cs="Segoe UI"/>
      <w:sz w:val="18"/>
      <w:szCs w:val="18"/>
    </w:rPr>
  </w:style>
  <w:style w:type="paragraph" w:styleId="Header">
    <w:name w:val="header"/>
    <w:basedOn w:val="Normal"/>
    <w:link w:val="HeaderChar"/>
    <w:uiPriority w:val="99"/>
    <w:unhideWhenUsed/>
    <w:rsid w:val="0093208A"/>
    <w:pPr>
      <w:tabs>
        <w:tab w:val="center" w:pos="4680"/>
        <w:tab w:val="right" w:pos="9360"/>
      </w:tabs>
    </w:pPr>
  </w:style>
  <w:style w:type="character" w:customStyle="1" w:styleId="HeaderChar">
    <w:name w:val="Header Char"/>
    <w:basedOn w:val="DefaultParagraphFont"/>
    <w:link w:val="Header"/>
    <w:uiPriority w:val="99"/>
    <w:rsid w:val="0093208A"/>
  </w:style>
  <w:style w:type="paragraph" w:styleId="Footer">
    <w:name w:val="footer"/>
    <w:basedOn w:val="Normal"/>
    <w:link w:val="FooterChar"/>
    <w:uiPriority w:val="99"/>
    <w:unhideWhenUsed/>
    <w:rsid w:val="0093208A"/>
    <w:pPr>
      <w:tabs>
        <w:tab w:val="center" w:pos="4680"/>
        <w:tab w:val="right" w:pos="9360"/>
      </w:tabs>
    </w:pPr>
  </w:style>
  <w:style w:type="character" w:customStyle="1" w:styleId="FooterChar">
    <w:name w:val="Footer Char"/>
    <w:basedOn w:val="DefaultParagraphFont"/>
    <w:link w:val="Footer"/>
    <w:uiPriority w:val="99"/>
    <w:rsid w:val="0093208A"/>
  </w:style>
  <w:style w:type="character" w:styleId="Hyperlink">
    <w:name w:val="Hyperlink"/>
    <w:basedOn w:val="DefaultParagraphFont"/>
    <w:uiPriority w:val="99"/>
    <w:unhideWhenUsed/>
    <w:rsid w:val="002D5073"/>
    <w:rPr>
      <w:color w:val="0563C1"/>
      <w:u w:val="single"/>
    </w:rPr>
  </w:style>
  <w:style w:type="character" w:styleId="UnresolvedMention">
    <w:name w:val="Unresolved Mention"/>
    <w:basedOn w:val="DefaultParagraphFont"/>
    <w:uiPriority w:val="99"/>
    <w:semiHidden/>
    <w:unhideWhenUsed/>
    <w:rsid w:val="00844120"/>
    <w:rPr>
      <w:color w:val="605E5C"/>
      <w:shd w:val="clear" w:color="auto" w:fill="E1DFDD"/>
    </w:rPr>
  </w:style>
  <w:style w:type="character" w:styleId="FollowedHyperlink">
    <w:name w:val="FollowedHyperlink"/>
    <w:basedOn w:val="DefaultParagraphFont"/>
    <w:uiPriority w:val="99"/>
    <w:semiHidden/>
    <w:unhideWhenUsed/>
    <w:rsid w:val="00844120"/>
    <w:rPr>
      <w:color w:val="800080" w:themeColor="followedHyperlink"/>
      <w:u w:val="single"/>
    </w:rPr>
  </w:style>
  <w:style w:type="paragraph" w:styleId="NoSpacing">
    <w:name w:val="No Spacing"/>
    <w:uiPriority w:val="1"/>
    <w:qFormat/>
    <w:rsid w:val="007360D6"/>
  </w:style>
  <w:style w:type="paragraph" w:styleId="PlainText">
    <w:name w:val="Plain Text"/>
    <w:basedOn w:val="Normal"/>
    <w:link w:val="PlainTextChar"/>
    <w:uiPriority w:val="99"/>
    <w:unhideWhenUsed/>
    <w:rsid w:val="00556461"/>
    <w:rPr>
      <w:rFonts w:ascii="Calibri" w:hAnsi="Calibri"/>
      <w:szCs w:val="21"/>
    </w:rPr>
  </w:style>
  <w:style w:type="character" w:customStyle="1" w:styleId="PlainTextChar">
    <w:name w:val="Plain Text Char"/>
    <w:basedOn w:val="DefaultParagraphFont"/>
    <w:link w:val="PlainText"/>
    <w:uiPriority w:val="99"/>
    <w:rsid w:val="00556461"/>
    <w:rPr>
      <w:rFonts w:ascii="Calibri" w:hAnsi="Calibri"/>
      <w:szCs w:val="21"/>
    </w:rPr>
  </w:style>
  <w:style w:type="character" w:styleId="CommentReference">
    <w:name w:val="annotation reference"/>
    <w:basedOn w:val="DefaultParagraphFont"/>
    <w:uiPriority w:val="99"/>
    <w:semiHidden/>
    <w:unhideWhenUsed/>
    <w:rsid w:val="00465809"/>
    <w:rPr>
      <w:sz w:val="16"/>
      <w:szCs w:val="16"/>
    </w:rPr>
  </w:style>
  <w:style w:type="paragraph" w:styleId="CommentText">
    <w:name w:val="annotation text"/>
    <w:basedOn w:val="Normal"/>
    <w:link w:val="CommentTextChar"/>
    <w:uiPriority w:val="99"/>
    <w:unhideWhenUsed/>
    <w:rsid w:val="00465809"/>
    <w:rPr>
      <w:sz w:val="20"/>
      <w:szCs w:val="20"/>
    </w:rPr>
  </w:style>
  <w:style w:type="character" w:customStyle="1" w:styleId="CommentTextChar">
    <w:name w:val="Comment Text Char"/>
    <w:basedOn w:val="DefaultParagraphFont"/>
    <w:link w:val="CommentText"/>
    <w:uiPriority w:val="99"/>
    <w:rsid w:val="00465809"/>
    <w:rPr>
      <w:sz w:val="20"/>
      <w:szCs w:val="20"/>
    </w:rPr>
  </w:style>
  <w:style w:type="paragraph" w:styleId="CommentSubject">
    <w:name w:val="annotation subject"/>
    <w:basedOn w:val="CommentText"/>
    <w:next w:val="CommentText"/>
    <w:link w:val="CommentSubjectChar"/>
    <w:uiPriority w:val="99"/>
    <w:semiHidden/>
    <w:unhideWhenUsed/>
    <w:rsid w:val="00465809"/>
    <w:rPr>
      <w:b/>
      <w:bCs/>
    </w:rPr>
  </w:style>
  <w:style w:type="character" w:customStyle="1" w:styleId="CommentSubjectChar">
    <w:name w:val="Comment Subject Char"/>
    <w:basedOn w:val="CommentTextChar"/>
    <w:link w:val="CommentSubject"/>
    <w:uiPriority w:val="99"/>
    <w:semiHidden/>
    <w:rsid w:val="0046580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703370">
      <w:bodyDiv w:val="1"/>
      <w:marLeft w:val="0"/>
      <w:marRight w:val="0"/>
      <w:marTop w:val="0"/>
      <w:marBottom w:val="0"/>
      <w:divBdr>
        <w:top w:val="none" w:sz="0" w:space="0" w:color="auto"/>
        <w:left w:val="none" w:sz="0" w:space="0" w:color="auto"/>
        <w:bottom w:val="none" w:sz="0" w:space="0" w:color="auto"/>
        <w:right w:val="none" w:sz="0" w:space="0" w:color="auto"/>
      </w:divBdr>
    </w:div>
    <w:div w:id="204372228">
      <w:bodyDiv w:val="1"/>
      <w:marLeft w:val="0"/>
      <w:marRight w:val="0"/>
      <w:marTop w:val="0"/>
      <w:marBottom w:val="0"/>
      <w:divBdr>
        <w:top w:val="none" w:sz="0" w:space="0" w:color="auto"/>
        <w:left w:val="none" w:sz="0" w:space="0" w:color="auto"/>
        <w:bottom w:val="none" w:sz="0" w:space="0" w:color="auto"/>
        <w:right w:val="none" w:sz="0" w:space="0" w:color="auto"/>
      </w:divBdr>
    </w:div>
    <w:div w:id="261845459">
      <w:bodyDiv w:val="1"/>
      <w:marLeft w:val="0"/>
      <w:marRight w:val="0"/>
      <w:marTop w:val="0"/>
      <w:marBottom w:val="0"/>
      <w:divBdr>
        <w:top w:val="none" w:sz="0" w:space="0" w:color="auto"/>
        <w:left w:val="none" w:sz="0" w:space="0" w:color="auto"/>
        <w:bottom w:val="none" w:sz="0" w:space="0" w:color="auto"/>
        <w:right w:val="none" w:sz="0" w:space="0" w:color="auto"/>
      </w:divBdr>
    </w:div>
    <w:div w:id="432672050">
      <w:bodyDiv w:val="1"/>
      <w:marLeft w:val="0"/>
      <w:marRight w:val="0"/>
      <w:marTop w:val="0"/>
      <w:marBottom w:val="0"/>
      <w:divBdr>
        <w:top w:val="none" w:sz="0" w:space="0" w:color="auto"/>
        <w:left w:val="none" w:sz="0" w:space="0" w:color="auto"/>
        <w:bottom w:val="none" w:sz="0" w:space="0" w:color="auto"/>
        <w:right w:val="none" w:sz="0" w:space="0" w:color="auto"/>
      </w:divBdr>
    </w:div>
    <w:div w:id="909460059">
      <w:bodyDiv w:val="1"/>
      <w:marLeft w:val="0"/>
      <w:marRight w:val="0"/>
      <w:marTop w:val="0"/>
      <w:marBottom w:val="0"/>
      <w:divBdr>
        <w:top w:val="none" w:sz="0" w:space="0" w:color="auto"/>
        <w:left w:val="none" w:sz="0" w:space="0" w:color="auto"/>
        <w:bottom w:val="none" w:sz="0" w:space="0" w:color="auto"/>
        <w:right w:val="none" w:sz="0" w:space="0" w:color="auto"/>
      </w:divBdr>
    </w:div>
    <w:div w:id="933444061">
      <w:bodyDiv w:val="1"/>
      <w:marLeft w:val="0"/>
      <w:marRight w:val="0"/>
      <w:marTop w:val="0"/>
      <w:marBottom w:val="0"/>
      <w:divBdr>
        <w:top w:val="none" w:sz="0" w:space="0" w:color="auto"/>
        <w:left w:val="none" w:sz="0" w:space="0" w:color="auto"/>
        <w:bottom w:val="none" w:sz="0" w:space="0" w:color="auto"/>
        <w:right w:val="none" w:sz="0" w:space="0" w:color="auto"/>
      </w:divBdr>
    </w:div>
    <w:div w:id="943151215">
      <w:bodyDiv w:val="1"/>
      <w:marLeft w:val="0"/>
      <w:marRight w:val="0"/>
      <w:marTop w:val="0"/>
      <w:marBottom w:val="0"/>
      <w:divBdr>
        <w:top w:val="none" w:sz="0" w:space="0" w:color="auto"/>
        <w:left w:val="none" w:sz="0" w:space="0" w:color="auto"/>
        <w:bottom w:val="none" w:sz="0" w:space="0" w:color="auto"/>
        <w:right w:val="none" w:sz="0" w:space="0" w:color="auto"/>
      </w:divBdr>
    </w:div>
    <w:div w:id="1422408963">
      <w:bodyDiv w:val="1"/>
      <w:marLeft w:val="0"/>
      <w:marRight w:val="0"/>
      <w:marTop w:val="0"/>
      <w:marBottom w:val="0"/>
      <w:divBdr>
        <w:top w:val="none" w:sz="0" w:space="0" w:color="auto"/>
        <w:left w:val="none" w:sz="0" w:space="0" w:color="auto"/>
        <w:bottom w:val="none" w:sz="0" w:space="0" w:color="auto"/>
        <w:right w:val="none" w:sz="0" w:space="0" w:color="auto"/>
      </w:divBdr>
    </w:div>
    <w:div w:id="1494711635">
      <w:bodyDiv w:val="1"/>
      <w:marLeft w:val="0"/>
      <w:marRight w:val="0"/>
      <w:marTop w:val="0"/>
      <w:marBottom w:val="0"/>
      <w:divBdr>
        <w:top w:val="none" w:sz="0" w:space="0" w:color="auto"/>
        <w:left w:val="none" w:sz="0" w:space="0" w:color="auto"/>
        <w:bottom w:val="none" w:sz="0" w:space="0" w:color="auto"/>
        <w:right w:val="none" w:sz="0" w:space="0" w:color="auto"/>
      </w:divBdr>
    </w:div>
    <w:div w:id="1589190885">
      <w:bodyDiv w:val="1"/>
      <w:marLeft w:val="0"/>
      <w:marRight w:val="0"/>
      <w:marTop w:val="0"/>
      <w:marBottom w:val="0"/>
      <w:divBdr>
        <w:top w:val="none" w:sz="0" w:space="0" w:color="auto"/>
        <w:left w:val="none" w:sz="0" w:space="0" w:color="auto"/>
        <w:bottom w:val="none" w:sz="0" w:space="0" w:color="auto"/>
        <w:right w:val="none" w:sz="0" w:space="0" w:color="auto"/>
      </w:divBdr>
    </w:div>
    <w:div w:id="1728533715">
      <w:bodyDiv w:val="1"/>
      <w:marLeft w:val="0"/>
      <w:marRight w:val="0"/>
      <w:marTop w:val="0"/>
      <w:marBottom w:val="0"/>
      <w:divBdr>
        <w:top w:val="none" w:sz="0" w:space="0" w:color="auto"/>
        <w:left w:val="none" w:sz="0" w:space="0" w:color="auto"/>
        <w:bottom w:val="none" w:sz="0" w:space="0" w:color="auto"/>
        <w:right w:val="none" w:sz="0" w:space="0" w:color="auto"/>
      </w:divBdr>
    </w:div>
    <w:div w:id="1742294524">
      <w:bodyDiv w:val="1"/>
      <w:marLeft w:val="0"/>
      <w:marRight w:val="0"/>
      <w:marTop w:val="0"/>
      <w:marBottom w:val="0"/>
      <w:divBdr>
        <w:top w:val="none" w:sz="0" w:space="0" w:color="auto"/>
        <w:left w:val="none" w:sz="0" w:space="0" w:color="auto"/>
        <w:bottom w:val="none" w:sz="0" w:space="0" w:color="auto"/>
        <w:right w:val="none" w:sz="0" w:space="0" w:color="auto"/>
      </w:divBdr>
    </w:div>
    <w:div w:id="196761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ichigan.gov/mcteh/-/media/Project/Websites/mcteh/2023-25-MCTEH-Action-Plan-and-related-items/MCTEH-Action-Plan-2023-25.pdf?rev=9b99ec4a2e0e4dcbab652a586246829a&amp;hash=A9052485C0CF323900BB6333508C3C52"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EB08AA27DA5D43959612BF7BA81ABE" ma:contentTypeVersion="9" ma:contentTypeDescription="Create a new document." ma:contentTypeScope="" ma:versionID="7a3bb8945656e8112db91a2bdc37f287">
  <xsd:schema xmlns:xsd="http://www.w3.org/2001/XMLSchema" xmlns:xs="http://www.w3.org/2001/XMLSchema" xmlns:p="http://schemas.microsoft.com/office/2006/metadata/properties" xmlns:ns3="825d1f89-1593-4a84-a6db-bc3a84a51b21" xmlns:ns4="256a8dcd-a511-4e0e-89aa-7a182837a1e0" targetNamespace="http://schemas.microsoft.com/office/2006/metadata/properties" ma:root="true" ma:fieldsID="f0e693591b0f0041b1959eff4d0d59a1" ns3:_="" ns4:_="">
    <xsd:import namespace="825d1f89-1593-4a84-a6db-bc3a84a51b21"/>
    <xsd:import namespace="256a8dcd-a511-4e0e-89aa-7a182837a1e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5d1f89-1593-4a84-a6db-bc3a84a51b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6a8dcd-a511-4e0e-89aa-7a182837a1e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142219-4705-4C24-8CC0-CAC27405D366}">
  <ds:schemaRefs>
    <ds:schemaRef ds:uri="http://schemas.microsoft.com/sharepoint/v3/contenttype/forms"/>
  </ds:schemaRefs>
</ds:datastoreItem>
</file>

<file path=customXml/itemProps2.xml><?xml version="1.0" encoding="utf-8"?>
<ds:datastoreItem xmlns:ds="http://schemas.openxmlformats.org/officeDocument/2006/customXml" ds:itemID="{18E59C2F-1FEC-4448-A9F3-0F0D518728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5d1f89-1593-4a84-a6db-bc3a84a51b21"/>
    <ds:schemaRef ds:uri="256a8dcd-a511-4e0e-89aa-7a182837a1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0615EA-84DA-430C-AAFF-C8C0128266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1564</Words>
  <Characters>8917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State of Michigan</Company>
  <LinksUpToDate>false</LinksUpToDate>
  <CharactersWithSpaces>10461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Search, Becky (MSHDA)</dc:creator>
  <cp:lastModifiedBy>Harvey, Janice (DHHS)</cp:lastModifiedBy>
  <cp:revision>7</cp:revision>
  <cp:lastPrinted>2023-12-18T15:14:00Z</cp:lastPrinted>
  <dcterms:created xsi:type="dcterms:W3CDTF">2024-12-10T14:09:00Z</dcterms:created>
  <dcterms:modified xsi:type="dcterms:W3CDTF">2024-12-13T14:21:00Z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0x010100ABEB08AA27DA5D43959612BF7BA81ABE</vt:lpwstr>
  </property>
  <property fmtid="{D5CDD505-2E9C-101B-9397-08002B2CF9AE}" pid="3" name="MSIP_Label_2f46dfe0-534f-4c95-815c-5b1af86b9823_Enabled">
    <vt:lpwstr>true</vt:lpwstr>
  </property>
  <property fmtid="{D5CDD505-2E9C-101B-9397-08002B2CF9AE}" pid="4" name="MSIP_Label_2f46dfe0-534f-4c95-815c-5b1af86b9823_SetDate">
    <vt:lpwstr>2021-06-11T17:21:37Z</vt:lpwstr>
  </property>
  <property fmtid="{D5CDD505-2E9C-101B-9397-08002B2CF9AE}" pid="5" name="MSIP_Label_2f46dfe0-534f-4c95-815c-5b1af86b9823_Method">
    <vt:lpwstr>Privileged</vt:lpwstr>
  </property>
  <property fmtid="{D5CDD505-2E9C-101B-9397-08002B2CF9AE}" pid="6" name="MSIP_Label_2f46dfe0-534f-4c95-815c-5b1af86b9823_Name">
    <vt:lpwstr>2f46dfe0-534f-4c95-815c-5b1af86b9823</vt:lpwstr>
  </property>
  <property fmtid="{D5CDD505-2E9C-101B-9397-08002B2CF9AE}" pid="7" name="MSIP_Label_2f46dfe0-534f-4c95-815c-5b1af86b9823_SiteId">
    <vt:lpwstr>d5fb7087-3777-42ad-966a-892ef47225d1</vt:lpwstr>
  </property>
  <property fmtid="{D5CDD505-2E9C-101B-9397-08002B2CF9AE}" pid="8" name="MSIP_Label_2f46dfe0-534f-4c95-815c-5b1af86b9823_ActionId">
    <vt:lpwstr>8aabc87b-5c99-46ce-9c41-2e4856aede08</vt:lpwstr>
  </property>
  <property fmtid="{D5CDD505-2E9C-101B-9397-08002B2CF9AE}" pid="9" name="MSIP_Label_2f46dfe0-534f-4c95-815c-5b1af86b9823_ContentBits">
    <vt:lpwstr>0</vt:lpwstr>
  </property>
</Properties>
</file>