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595D" w:rsidRPr="006E595D" w:rsidRDefault="00BB1876" w:rsidP="00CD5F69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-409575</wp:posOffset>
                </wp:positionH>
                <wp:positionV relativeFrom="paragraph">
                  <wp:posOffset>-428625</wp:posOffset>
                </wp:positionV>
                <wp:extent cx="2314575" cy="1390650"/>
                <wp:effectExtent l="0" t="0" r="28575" b="19050"/>
                <wp:wrapNone/>
                <wp:docPr id="2" name="Explosion 2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4575" cy="1390650"/>
                        </a:xfrm>
                        <a:prstGeom prst="irregularSeal2">
                          <a:avLst/>
                        </a:prstGeom>
                        <a:solidFill>
                          <a:srgbClr val="FFFF00"/>
                        </a:solidFill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C044D" w:rsidRPr="00FC044D" w:rsidRDefault="00FC044D" w:rsidP="00FC044D">
                            <w:pPr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FC044D">
                              <w:rPr>
                                <w:b/>
                                <w:color w:val="000000" w:themeColor="text1"/>
                              </w:rPr>
                              <w:t>WOW! Look at the green percentages!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<v:stroke joinstyle="miter"/>
                <v:path gradientshapeok="t" o:connecttype="custom" o:connectlocs="9722,1887;0,12877;11612,18842;21600,6645" o:connectangles="270,180,90,0" textboxrect="5372,6382,14640,15935"/>
              </v:shapetype>
              <v:shape id="Explosion 2 2" o:spid="_x0000_s1026" type="#_x0000_t72" style="position:absolute;left:0;text-align:left;margin-left:-32.25pt;margin-top:-33.75pt;width:182.25pt;height:10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" fillcolor="yellow" strokecolor="#243f60 [1604]" strokeweight="1.5pt">
                <v:textbox>
                  <w:txbxContent>
                    <w:p w:rsidR="00FC044D" w:rsidRPr="00FC044D" w:rsidRDefault="00FC044D" w:rsidP="00FC044D">
                      <w:pPr>
                        <w:rPr>
                          <w:b/>
                          <w:color w:val="000000" w:themeColor="text1"/>
                        </w:rPr>
                      </w:pPr>
                      <w:r w:rsidRPr="00FC044D">
                        <w:rPr>
                          <w:b/>
                          <w:color w:val="000000" w:themeColor="text1"/>
                        </w:rPr>
                        <w:t>WOW! Look at the green percentages!</w:t>
                      </w:r>
                    </w:p>
                  </w:txbxContent>
                </v:textbox>
              </v:shape>
            </w:pict>
          </mc:Fallback>
        </mc:AlternateContent>
      </w:r>
      <w:r w:rsidR="008014B2">
        <w:rPr>
          <w:b/>
          <w:noProof/>
          <w:sz w:val="28"/>
          <w:szCs w:val="28"/>
        </w:rPr>
        <w:t>Big Ticket Items</w:t>
      </w:r>
      <w:r w:rsidR="00CD5F69">
        <w:rPr>
          <w:b/>
          <w:sz w:val="28"/>
          <w:szCs w:val="28"/>
        </w:rPr>
        <w:t xml:space="preserve"> on MEAP (</w:t>
      </w:r>
      <w:r w:rsidR="0005798A">
        <w:rPr>
          <w:b/>
          <w:sz w:val="28"/>
          <w:szCs w:val="28"/>
        </w:rPr>
        <w:t>Grades 3-9</w:t>
      </w:r>
      <w:r w:rsidR="00CD5F69">
        <w:rPr>
          <w:b/>
          <w:sz w:val="28"/>
          <w:szCs w:val="28"/>
        </w:rPr>
        <w:t>)</w:t>
      </w:r>
      <w:r w:rsidRPr="00BB1876">
        <w:rPr>
          <w:b/>
          <w:noProof/>
          <w:sz w:val="28"/>
          <w:szCs w:val="28"/>
        </w:rPr>
        <w:t xml:space="preserve"> </w:t>
      </w:r>
    </w:p>
    <w:p w:rsidR="006E595D" w:rsidRDefault="006E595D" w:rsidP="006E595D">
      <w:pPr>
        <w:jc w:val="center"/>
        <w:rPr>
          <w:b/>
          <w:sz w:val="28"/>
          <w:szCs w:val="28"/>
        </w:rPr>
      </w:pPr>
      <w:r w:rsidRPr="006E595D">
        <w:rPr>
          <w:b/>
          <w:sz w:val="28"/>
          <w:szCs w:val="28"/>
        </w:rPr>
        <w:t>200</w:t>
      </w:r>
      <w:r w:rsidR="004E4AE6">
        <w:rPr>
          <w:b/>
          <w:sz w:val="28"/>
          <w:szCs w:val="28"/>
        </w:rPr>
        <w:t>9</w:t>
      </w:r>
      <w:r w:rsidRPr="006E595D">
        <w:rPr>
          <w:b/>
          <w:sz w:val="28"/>
          <w:szCs w:val="28"/>
        </w:rPr>
        <w:t xml:space="preserve"> </w:t>
      </w:r>
      <w:r w:rsidR="00FC044D">
        <w:rPr>
          <w:b/>
          <w:sz w:val="28"/>
          <w:szCs w:val="28"/>
        </w:rPr>
        <w:t>–</w:t>
      </w:r>
      <w:r w:rsidRPr="006E595D">
        <w:rPr>
          <w:b/>
          <w:sz w:val="28"/>
          <w:szCs w:val="28"/>
        </w:rPr>
        <w:t xml:space="preserve"> 2012</w:t>
      </w:r>
    </w:p>
    <w:p w:rsidR="00FC044D" w:rsidRDefault="00FC044D" w:rsidP="006E595D">
      <w:pPr>
        <w:jc w:val="center"/>
        <w:rPr>
          <w:b/>
          <w:sz w:val="28"/>
          <w:szCs w:val="28"/>
        </w:rPr>
      </w:pPr>
    </w:p>
    <w:p w:rsidR="00FC044D" w:rsidRPr="006E595D" w:rsidRDefault="00FC044D" w:rsidP="006E595D">
      <w:pPr>
        <w:jc w:val="center"/>
        <w:rPr>
          <w:b/>
          <w:sz w:val="28"/>
          <w:szCs w:val="28"/>
        </w:rPr>
      </w:pPr>
    </w:p>
    <w:p w:rsidR="006B6705" w:rsidRDefault="0066489A" w:rsidP="00FC044D">
      <w:pPr>
        <w:rPr>
          <w:b/>
          <w:sz w:val="24"/>
        </w:rPr>
      </w:pPr>
      <w:r>
        <w:t>These tables</w:t>
      </w:r>
      <w:r w:rsidR="0090256E">
        <w:t xml:space="preserve"> contain</w:t>
      </w:r>
      <w:r>
        <w:t xml:space="preserve"> the domains, focal points and disciplines at </w:t>
      </w:r>
      <w:r w:rsidR="0090256E">
        <w:t xml:space="preserve">elementary and middle school </w:t>
      </w:r>
      <w:r>
        <w:t>levels</w:t>
      </w:r>
      <w:r w:rsidR="0090256E">
        <w:t xml:space="preserve"> that have </w:t>
      </w:r>
      <w:r w:rsidR="00695FBD">
        <w:t>accounted for</w:t>
      </w:r>
      <w:r w:rsidR="0090256E">
        <w:t xml:space="preserve"> a high percentage of the total points in their subject area on the MEAP for the past few years.</w:t>
      </w:r>
      <w:r w:rsidR="00E35B4E">
        <w:t xml:space="preserve"> Percentages are noted in parentheses. </w:t>
      </w:r>
      <w:r w:rsidR="0090256E">
        <w:t xml:space="preserve">As you can see, although the percentages may change, the </w:t>
      </w:r>
      <w:r>
        <w:t>focus has</w:t>
      </w:r>
      <w:r w:rsidR="0090256E">
        <w:t xml:space="preserve"> remained relatively consistent. If there </w:t>
      </w:r>
      <w:r>
        <w:t>are</w:t>
      </w:r>
      <w:r w:rsidR="0090256E">
        <w:t xml:space="preserve"> changes</w:t>
      </w:r>
      <w:r>
        <w:t xml:space="preserve"> in </w:t>
      </w:r>
      <w:r w:rsidR="00184F5D">
        <w:t>these</w:t>
      </w:r>
      <w:r w:rsidR="00F3387F">
        <w:t xml:space="preserve"> areas</w:t>
      </w:r>
      <w:r w:rsidR="0090256E">
        <w:t xml:space="preserve">, the Michigan Department of Education will usually send out notifications. These </w:t>
      </w:r>
      <w:r w:rsidR="00F3387F">
        <w:t>are the areas</w:t>
      </w:r>
      <w:r w:rsidR="0090256E">
        <w:t xml:space="preserve"> on which you should spend 60% of instructional time over the cou</w:t>
      </w:r>
      <w:r w:rsidR="00695FBD">
        <w:t>rse of the school year! (Note: C</w:t>
      </w:r>
      <w:r w:rsidR="0090256E">
        <w:t>hange</w:t>
      </w:r>
      <w:r>
        <w:t>s</w:t>
      </w:r>
      <w:r w:rsidR="0090256E">
        <w:t xml:space="preserve"> </w:t>
      </w:r>
      <w:r w:rsidR="00695FBD">
        <w:t>in focus from one year to the next are shown in red text.)</w:t>
      </w:r>
      <w:r w:rsidR="00D503C0">
        <w:t xml:space="preserve"> </w:t>
      </w:r>
      <w:r w:rsidR="0090256E">
        <w:t>You may als</w:t>
      </w:r>
      <w:r w:rsidR="00F3387F">
        <w:t xml:space="preserve">o find it useful to look at the </w:t>
      </w:r>
      <w:r w:rsidR="00184F5D">
        <w:t>domains and focal points</w:t>
      </w:r>
      <w:r w:rsidR="0090256E">
        <w:t xml:space="preserve"> across grade levels in </w:t>
      </w:r>
      <w:r w:rsidR="00F3387F">
        <w:t>Reading</w:t>
      </w:r>
      <w:r w:rsidR="00614003">
        <w:t xml:space="preserve"> and</w:t>
      </w:r>
      <w:r w:rsidR="00F3387F">
        <w:t xml:space="preserve"> Math</w:t>
      </w:r>
      <w:r w:rsidR="00584395">
        <w:t xml:space="preserve"> (since they’re tested every year)</w:t>
      </w:r>
      <w:r w:rsidR="0090256E">
        <w:t xml:space="preserve"> to see </w:t>
      </w:r>
      <w:r w:rsidR="00F3387F">
        <w:t xml:space="preserve">the </w:t>
      </w:r>
      <w:r w:rsidR="00184F5D">
        <w:t>focus</w:t>
      </w:r>
      <w:r w:rsidR="0090256E">
        <w:t xml:space="preserve"> from one year to the next</w:t>
      </w:r>
      <w:r w:rsidR="00B92BDE">
        <w:t xml:space="preserve"> (see </w:t>
      </w:r>
      <w:r w:rsidR="000A6AD7">
        <w:t>end of document)</w:t>
      </w:r>
      <w:r w:rsidR="0090256E">
        <w:t>.</w:t>
      </w:r>
      <w:bookmarkStart w:id="0" w:name="_GoBack"/>
      <w:bookmarkEnd w:id="0"/>
    </w:p>
    <w:p w:rsidR="0066489A" w:rsidRPr="0066489A" w:rsidRDefault="0066489A" w:rsidP="0066489A">
      <w:pPr>
        <w:jc w:val="center"/>
        <w:rPr>
          <w:b/>
          <w:sz w:val="24"/>
        </w:rPr>
      </w:pPr>
      <w:r w:rsidRPr="0066489A">
        <w:rPr>
          <w:b/>
          <w:sz w:val="24"/>
        </w:rPr>
        <w:t xml:space="preserve">Areas of Focus by Grade </w:t>
      </w:r>
      <w:r w:rsidR="00360D4A">
        <w:rPr>
          <w:b/>
          <w:sz w:val="24"/>
        </w:rPr>
        <w:t>across</w:t>
      </w:r>
      <w:r w:rsidR="00F3387F">
        <w:rPr>
          <w:b/>
          <w:sz w:val="24"/>
        </w:rPr>
        <w:t xml:space="preserve"> Years</w:t>
      </w:r>
    </w:p>
    <w:p w:rsidR="0090256E" w:rsidRPr="0090256E" w:rsidRDefault="0090256E" w:rsidP="0090256E">
      <w:pPr>
        <w:jc w:val="center"/>
        <w:rPr>
          <w:b/>
          <w:sz w:val="24"/>
        </w:rPr>
      </w:pPr>
      <w:r w:rsidRPr="0090256E">
        <w:rPr>
          <w:b/>
          <w:sz w:val="24"/>
        </w:rPr>
        <w:t>3</w:t>
      </w:r>
      <w:r w:rsidRPr="0090256E">
        <w:rPr>
          <w:b/>
          <w:sz w:val="24"/>
          <w:vertAlign w:val="superscript"/>
        </w:rPr>
        <w:t>rd</w:t>
      </w:r>
      <w:r w:rsidRPr="0090256E">
        <w:rPr>
          <w:b/>
          <w:sz w:val="24"/>
        </w:rPr>
        <w:t xml:space="preserve"> Grade</w:t>
      </w:r>
    </w:p>
    <w:p w:rsidR="006E595D" w:rsidRDefault="006E595D"/>
    <w:tbl>
      <w:tblPr>
        <w:tblStyle w:val="TableGrid"/>
        <w:tblW w:w="14616" w:type="dxa"/>
        <w:jc w:val="center"/>
        <w:tblLook w:val="04A0" w:firstRow="1" w:lastRow="0" w:firstColumn="1" w:lastColumn="0" w:noHBand="0" w:noVBand="1"/>
      </w:tblPr>
      <w:tblGrid>
        <w:gridCol w:w="1158"/>
        <w:gridCol w:w="2408"/>
        <w:gridCol w:w="983"/>
        <w:gridCol w:w="2330"/>
        <w:gridCol w:w="983"/>
        <w:gridCol w:w="2348"/>
        <w:gridCol w:w="983"/>
        <w:gridCol w:w="2439"/>
        <w:gridCol w:w="984"/>
      </w:tblGrid>
      <w:tr w:rsidR="00D503C0" w:rsidTr="00D503C0">
        <w:trPr>
          <w:jc w:val="center"/>
        </w:trPr>
        <w:tc>
          <w:tcPr>
            <w:tcW w:w="1180" w:type="dxa"/>
          </w:tcPr>
          <w:p w:rsidR="007E5C93" w:rsidRPr="000B66EE" w:rsidRDefault="007E5C93">
            <w:pPr>
              <w:rPr>
                <w:b/>
              </w:rPr>
            </w:pPr>
          </w:p>
        </w:tc>
        <w:tc>
          <w:tcPr>
            <w:tcW w:w="2493" w:type="dxa"/>
          </w:tcPr>
          <w:p w:rsidR="007E5C93" w:rsidRDefault="007E5C93" w:rsidP="004E4AE6">
            <w:pPr>
              <w:jc w:val="center"/>
            </w:pPr>
            <w:r w:rsidRPr="000B66EE">
              <w:rPr>
                <w:b/>
              </w:rPr>
              <w:t>2009</w:t>
            </w:r>
          </w:p>
        </w:tc>
        <w:tc>
          <w:tcPr>
            <w:tcW w:w="983" w:type="dxa"/>
          </w:tcPr>
          <w:p w:rsidR="007E5C93" w:rsidRPr="000B66EE" w:rsidRDefault="006B6705" w:rsidP="004E4AE6">
            <w:pPr>
              <w:jc w:val="center"/>
              <w:rPr>
                <w:b/>
              </w:rPr>
            </w:pPr>
            <w:r>
              <w:rPr>
                <w:b/>
              </w:rPr>
              <w:t>%  of Subject</w:t>
            </w:r>
          </w:p>
        </w:tc>
        <w:tc>
          <w:tcPr>
            <w:tcW w:w="2406" w:type="dxa"/>
          </w:tcPr>
          <w:p w:rsidR="007E5C93" w:rsidRDefault="007E5C93" w:rsidP="004E4AE6">
            <w:pPr>
              <w:jc w:val="center"/>
            </w:pPr>
            <w:r w:rsidRPr="000B66EE">
              <w:rPr>
                <w:b/>
              </w:rPr>
              <w:t>2010</w:t>
            </w:r>
          </w:p>
        </w:tc>
        <w:tc>
          <w:tcPr>
            <w:tcW w:w="772" w:type="dxa"/>
          </w:tcPr>
          <w:p w:rsidR="007E5C93" w:rsidRPr="000B66EE" w:rsidRDefault="006B6705" w:rsidP="004E4AE6">
            <w:pPr>
              <w:jc w:val="center"/>
              <w:rPr>
                <w:b/>
              </w:rPr>
            </w:pPr>
            <w:r>
              <w:rPr>
                <w:b/>
              </w:rPr>
              <w:t>%  of Subject</w:t>
            </w:r>
          </w:p>
        </w:tc>
        <w:tc>
          <w:tcPr>
            <w:tcW w:w="2426" w:type="dxa"/>
          </w:tcPr>
          <w:p w:rsidR="007E5C93" w:rsidRDefault="007E5C93" w:rsidP="004E4AE6">
            <w:pPr>
              <w:jc w:val="center"/>
            </w:pPr>
            <w:r w:rsidRPr="000B66EE">
              <w:rPr>
                <w:b/>
              </w:rPr>
              <w:t>2011</w:t>
            </w:r>
          </w:p>
        </w:tc>
        <w:tc>
          <w:tcPr>
            <w:tcW w:w="845" w:type="dxa"/>
          </w:tcPr>
          <w:p w:rsidR="007E5C93" w:rsidRPr="000B66EE" w:rsidRDefault="006B6705" w:rsidP="004E4AE6">
            <w:pPr>
              <w:jc w:val="center"/>
              <w:rPr>
                <w:b/>
              </w:rPr>
            </w:pPr>
            <w:r>
              <w:rPr>
                <w:b/>
              </w:rPr>
              <w:t>%  of Subject</w:t>
            </w:r>
          </w:p>
        </w:tc>
        <w:tc>
          <w:tcPr>
            <w:tcW w:w="2527" w:type="dxa"/>
          </w:tcPr>
          <w:p w:rsidR="007E5C93" w:rsidRDefault="007E5C93" w:rsidP="004E4AE6">
            <w:pPr>
              <w:jc w:val="center"/>
            </w:pPr>
            <w:r w:rsidRPr="000B66EE">
              <w:rPr>
                <w:b/>
              </w:rPr>
              <w:t>2012</w:t>
            </w:r>
          </w:p>
        </w:tc>
        <w:tc>
          <w:tcPr>
            <w:tcW w:w="984" w:type="dxa"/>
          </w:tcPr>
          <w:p w:rsidR="007E5C93" w:rsidRPr="000B66EE" w:rsidRDefault="006B6705" w:rsidP="004E4AE6">
            <w:pPr>
              <w:jc w:val="center"/>
              <w:rPr>
                <w:b/>
              </w:rPr>
            </w:pPr>
            <w:r>
              <w:rPr>
                <w:b/>
              </w:rPr>
              <w:t>%  of Subject</w:t>
            </w:r>
          </w:p>
        </w:tc>
      </w:tr>
      <w:tr w:rsidR="00D503C0" w:rsidTr="00D503C0">
        <w:trPr>
          <w:trHeight w:val="368"/>
          <w:jc w:val="center"/>
        </w:trPr>
        <w:tc>
          <w:tcPr>
            <w:tcW w:w="1180" w:type="dxa"/>
            <w:vMerge w:val="restart"/>
          </w:tcPr>
          <w:p w:rsidR="00D503C0" w:rsidRPr="004E4AE6" w:rsidRDefault="00D503C0" w:rsidP="00BB1876">
            <w:pPr>
              <w:rPr>
                <w:b/>
              </w:rPr>
            </w:pPr>
            <w:r w:rsidRPr="004E4AE6">
              <w:rPr>
                <w:b/>
              </w:rPr>
              <w:t>Reading</w:t>
            </w:r>
          </w:p>
        </w:tc>
        <w:tc>
          <w:tcPr>
            <w:tcW w:w="2493" w:type="dxa"/>
          </w:tcPr>
          <w:p w:rsidR="00D503C0" w:rsidRDefault="00D503C0" w:rsidP="00BB1876">
            <w:r>
              <w:t>Comprehension (58%)</w:t>
            </w:r>
          </w:p>
        </w:tc>
        <w:tc>
          <w:tcPr>
            <w:tcW w:w="983" w:type="dxa"/>
            <w:vMerge w:val="restart"/>
          </w:tcPr>
          <w:p w:rsidR="00D503C0" w:rsidRDefault="00D503C0" w:rsidP="00D503C0">
            <w:pPr>
              <w:jc w:val="center"/>
            </w:pPr>
            <w:r>
              <w:rPr>
                <w:b/>
                <w:color w:val="00B050"/>
                <w:sz w:val="44"/>
              </w:rPr>
              <w:t>85</w:t>
            </w:r>
            <w:r w:rsidRPr="005C0BE2">
              <w:rPr>
                <w:b/>
                <w:color w:val="00B050"/>
                <w:sz w:val="44"/>
              </w:rPr>
              <w:t>%</w:t>
            </w:r>
          </w:p>
        </w:tc>
        <w:tc>
          <w:tcPr>
            <w:tcW w:w="2406" w:type="dxa"/>
          </w:tcPr>
          <w:p w:rsidR="00D503C0" w:rsidRDefault="00D503C0" w:rsidP="00BB1876">
            <w:r>
              <w:t>Comprehension (45%)</w:t>
            </w:r>
          </w:p>
        </w:tc>
        <w:tc>
          <w:tcPr>
            <w:tcW w:w="772" w:type="dxa"/>
            <w:vMerge w:val="restart"/>
          </w:tcPr>
          <w:p w:rsidR="00D503C0" w:rsidRDefault="00D503C0" w:rsidP="00D503C0">
            <w:pPr>
              <w:jc w:val="center"/>
            </w:pPr>
            <w:r>
              <w:rPr>
                <w:b/>
                <w:color w:val="00B050"/>
                <w:sz w:val="44"/>
              </w:rPr>
              <w:t>81</w:t>
            </w:r>
            <w:r w:rsidRPr="005C0BE2">
              <w:rPr>
                <w:b/>
                <w:color w:val="00B050"/>
                <w:sz w:val="44"/>
              </w:rPr>
              <w:t>%</w:t>
            </w:r>
          </w:p>
        </w:tc>
        <w:tc>
          <w:tcPr>
            <w:tcW w:w="2426" w:type="dxa"/>
          </w:tcPr>
          <w:p w:rsidR="00D503C0" w:rsidRDefault="00D503C0" w:rsidP="00BB1876">
            <w:r>
              <w:t>Comprehension (45%)</w:t>
            </w:r>
          </w:p>
        </w:tc>
        <w:tc>
          <w:tcPr>
            <w:tcW w:w="845" w:type="dxa"/>
            <w:vMerge w:val="restart"/>
          </w:tcPr>
          <w:p w:rsidR="00D503C0" w:rsidRDefault="00D503C0" w:rsidP="00D503C0">
            <w:pPr>
              <w:jc w:val="center"/>
            </w:pPr>
            <w:r>
              <w:rPr>
                <w:b/>
                <w:color w:val="00B050"/>
                <w:sz w:val="44"/>
              </w:rPr>
              <w:t>81</w:t>
            </w:r>
            <w:r w:rsidRPr="005C0BE2">
              <w:rPr>
                <w:b/>
                <w:color w:val="00B050"/>
                <w:sz w:val="44"/>
              </w:rPr>
              <w:t>%</w:t>
            </w:r>
          </w:p>
        </w:tc>
        <w:tc>
          <w:tcPr>
            <w:tcW w:w="2527" w:type="dxa"/>
          </w:tcPr>
          <w:p w:rsidR="00D503C0" w:rsidRDefault="00D503C0" w:rsidP="00BB1876">
            <w:r>
              <w:t>Comprehension (55%)</w:t>
            </w:r>
          </w:p>
        </w:tc>
        <w:tc>
          <w:tcPr>
            <w:tcW w:w="984" w:type="dxa"/>
            <w:vMerge w:val="restart"/>
          </w:tcPr>
          <w:p w:rsidR="00D503C0" w:rsidRDefault="00D503C0" w:rsidP="00D503C0">
            <w:pPr>
              <w:jc w:val="center"/>
            </w:pPr>
            <w:r>
              <w:rPr>
                <w:b/>
                <w:color w:val="00B050"/>
                <w:sz w:val="44"/>
              </w:rPr>
              <w:t>55</w:t>
            </w:r>
            <w:r w:rsidRPr="005C0BE2">
              <w:rPr>
                <w:b/>
                <w:color w:val="00B050"/>
                <w:sz w:val="44"/>
              </w:rPr>
              <w:t>%</w:t>
            </w:r>
          </w:p>
        </w:tc>
      </w:tr>
      <w:tr w:rsidR="00D503C0" w:rsidTr="00D503C0">
        <w:trPr>
          <w:trHeight w:val="368"/>
          <w:jc w:val="center"/>
        </w:trPr>
        <w:tc>
          <w:tcPr>
            <w:tcW w:w="1180" w:type="dxa"/>
            <w:vMerge/>
          </w:tcPr>
          <w:p w:rsidR="00D503C0" w:rsidRPr="004E4AE6" w:rsidRDefault="00D503C0">
            <w:pPr>
              <w:rPr>
                <w:b/>
              </w:rPr>
            </w:pPr>
          </w:p>
        </w:tc>
        <w:tc>
          <w:tcPr>
            <w:tcW w:w="2493" w:type="dxa"/>
          </w:tcPr>
          <w:p w:rsidR="00D503C0" w:rsidRDefault="00D503C0" w:rsidP="00CD5F69">
            <w:r>
              <w:t>Narrative Text (27%)</w:t>
            </w:r>
          </w:p>
        </w:tc>
        <w:tc>
          <w:tcPr>
            <w:tcW w:w="983" w:type="dxa"/>
            <w:vMerge/>
          </w:tcPr>
          <w:p w:rsidR="00D503C0" w:rsidRDefault="00D503C0" w:rsidP="003D3651"/>
        </w:tc>
        <w:tc>
          <w:tcPr>
            <w:tcW w:w="2406" w:type="dxa"/>
          </w:tcPr>
          <w:p w:rsidR="00D503C0" w:rsidRDefault="00D503C0" w:rsidP="003D3651">
            <w:r>
              <w:t>Narrative Text (36%)</w:t>
            </w:r>
          </w:p>
        </w:tc>
        <w:tc>
          <w:tcPr>
            <w:tcW w:w="772" w:type="dxa"/>
            <w:vMerge/>
          </w:tcPr>
          <w:p w:rsidR="00D503C0" w:rsidRDefault="00D503C0" w:rsidP="00BB1876"/>
        </w:tc>
        <w:tc>
          <w:tcPr>
            <w:tcW w:w="2426" w:type="dxa"/>
          </w:tcPr>
          <w:p w:rsidR="00D503C0" w:rsidRDefault="00D503C0" w:rsidP="00BB1876">
            <w:r>
              <w:t>Narrative Text (36%)</w:t>
            </w:r>
          </w:p>
        </w:tc>
        <w:tc>
          <w:tcPr>
            <w:tcW w:w="845" w:type="dxa"/>
            <w:vMerge/>
            <w:shd w:val="clear" w:color="auto" w:fill="D9D9D9" w:themeFill="background1" w:themeFillShade="D9"/>
          </w:tcPr>
          <w:p w:rsidR="00D503C0" w:rsidRDefault="00D503C0" w:rsidP="00BB1876"/>
        </w:tc>
        <w:tc>
          <w:tcPr>
            <w:tcW w:w="2527" w:type="dxa"/>
            <w:shd w:val="clear" w:color="auto" w:fill="D9D9D9" w:themeFill="background1" w:themeFillShade="D9"/>
          </w:tcPr>
          <w:p w:rsidR="00D503C0" w:rsidRDefault="00D503C0" w:rsidP="00BB1876"/>
        </w:tc>
        <w:tc>
          <w:tcPr>
            <w:tcW w:w="984" w:type="dxa"/>
            <w:vMerge/>
            <w:shd w:val="clear" w:color="auto" w:fill="D9D9D9" w:themeFill="background1" w:themeFillShade="D9"/>
          </w:tcPr>
          <w:p w:rsidR="00D503C0" w:rsidRDefault="00D503C0" w:rsidP="00BB1876"/>
        </w:tc>
      </w:tr>
      <w:tr w:rsidR="00D503C0" w:rsidTr="00D503C0">
        <w:trPr>
          <w:trHeight w:val="135"/>
          <w:jc w:val="center"/>
        </w:trPr>
        <w:tc>
          <w:tcPr>
            <w:tcW w:w="1180" w:type="dxa"/>
            <w:vMerge w:val="restart"/>
          </w:tcPr>
          <w:p w:rsidR="00D503C0" w:rsidRPr="004E4AE6" w:rsidRDefault="00D503C0">
            <w:pPr>
              <w:rPr>
                <w:b/>
              </w:rPr>
            </w:pPr>
            <w:r w:rsidRPr="004E4AE6">
              <w:rPr>
                <w:b/>
              </w:rPr>
              <w:t>Math</w:t>
            </w:r>
          </w:p>
        </w:tc>
        <w:tc>
          <w:tcPr>
            <w:tcW w:w="2493" w:type="dxa"/>
          </w:tcPr>
          <w:p w:rsidR="00D503C0" w:rsidRDefault="00D503C0">
            <w:r>
              <w:t>Addition, Subtraction Fluency (51%)</w:t>
            </w:r>
          </w:p>
        </w:tc>
        <w:tc>
          <w:tcPr>
            <w:tcW w:w="983" w:type="dxa"/>
            <w:vMerge w:val="restart"/>
          </w:tcPr>
          <w:p w:rsidR="00D503C0" w:rsidRDefault="00D503C0" w:rsidP="00D503C0">
            <w:pPr>
              <w:jc w:val="center"/>
            </w:pPr>
            <w:r>
              <w:rPr>
                <w:b/>
                <w:color w:val="00B050"/>
                <w:sz w:val="44"/>
              </w:rPr>
              <w:t>73</w:t>
            </w:r>
            <w:r w:rsidRPr="005C0BE2">
              <w:rPr>
                <w:b/>
                <w:color w:val="00B050"/>
                <w:sz w:val="44"/>
              </w:rPr>
              <w:t>%</w:t>
            </w:r>
          </w:p>
        </w:tc>
        <w:tc>
          <w:tcPr>
            <w:tcW w:w="2406" w:type="dxa"/>
          </w:tcPr>
          <w:p w:rsidR="00D503C0" w:rsidRDefault="00D503C0" w:rsidP="00BB1876">
            <w:r>
              <w:t>Addition, Subtraction Fluency (43%)</w:t>
            </w:r>
          </w:p>
        </w:tc>
        <w:tc>
          <w:tcPr>
            <w:tcW w:w="772" w:type="dxa"/>
            <w:vMerge w:val="restart"/>
          </w:tcPr>
          <w:p w:rsidR="00D503C0" w:rsidRDefault="00D503C0" w:rsidP="00D503C0">
            <w:pPr>
              <w:jc w:val="center"/>
            </w:pPr>
            <w:r>
              <w:rPr>
                <w:b/>
                <w:color w:val="00B050"/>
                <w:sz w:val="44"/>
              </w:rPr>
              <w:t>68</w:t>
            </w:r>
            <w:r w:rsidRPr="005C0BE2">
              <w:rPr>
                <w:b/>
                <w:color w:val="00B050"/>
                <w:sz w:val="44"/>
              </w:rPr>
              <w:t>%</w:t>
            </w:r>
          </w:p>
        </w:tc>
        <w:tc>
          <w:tcPr>
            <w:tcW w:w="2426" w:type="dxa"/>
          </w:tcPr>
          <w:p w:rsidR="00D503C0" w:rsidRDefault="00D503C0" w:rsidP="00BB1876">
            <w:r>
              <w:t>Addition, Subtraction Fluency (43%)</w:t>
            </w:r>
          </w:p>
        </w:tc>
        <w:tc>
          <w:tcPr>
            <w:tcW w:w="845" w:type="dxa"/>
            <w:vMerge w:val="restart"/>
          </w:tcPr>
          <w:p w:rsidR="00D503C0" w:rsidRDefault="00D503C0" w:rsidP="00D503C0">
            <w:pPr>
              <w:jc w:val="center"/>
            </w:pPr>
            <w:r>
              <w:rPr>
                <w:b/>
                <w:color w:val="00B050"/>
                <w:sz w:val="44"/>
              </w:rPr>
              <w:t>68</w:t>
            </w:r>
            <w:r w:rsidRPr="005C0BE2">
              <w:rPr>
                <w:b/>
                <w:color w:val="00B050"/>
                <w:sz w:val="44"/>
              </w:rPr>
              <w:t>%</w:t>
            </w:r>
          </w:p>
        </w:tc>
        <w:tc>
          <w:tcPr>
            <w:tcW w:w="2527" w:type="dxa"/>
          </w:tcPr>
          <w:p w:rsidR="00D503C0" w:rsidRDefault="00D503C0" w:rsidP="00BB1876">
            <w:r>
              <w:t>Addition, Subtraction Fluency (40%)</w:t>
            </w:r>
          </w:p>
        </w:tc>
        <w:tc>
          <w:tcPr>
            <w:tcW w:w="984" w:type="dxa"/>
            <w:vMerge w:val="restart"/>
          </w:tcPr>
          <w:p w:rsidR="00D503C0" w:rsidRDefault="00D503C0" w:rsidP="00D503C0">
            <w:pPr>
              <w:jc w:val="center"/>
            </w:pPr>
            <w:r>
              <w:rPr>
                <w:b/>
                <w:color w:val="00B050"/>
                <w:sz w:val="44"/>
              </w:rPr>
              <w:t>86</w:t>
            </w:r>
            <w:r w:rsidRPr="005C0BE2">
              <w:rPr>
                <w:b/>
                <w:color w:val="00B050"/>
                <w:sz w:val="44"/>
              </w:rPr>
              <w:t>%</w:t>
            </w:r>
          </w:p>
        </w:tc>
      </w:tr>
      <w:tr w:rsidR="00D503C0" w:rsidTr="00D503C0">
        <w:trPr>
          <w:trHeight w:val="135"/>
          <w:jc w:val="center"/>
        </w:trPr>
        <w:tc>
          <w:tcPr>
            <w:tcW w:w="1180" w:type="dxa"/>
            <w:vMerge/>
          </w:tcPr>
          <w:p w:rsidR="00D503C0" w:rsidRPr="004E4AE6" w:rsidRDefault="00D503C0">
            <w:pPr>
              <w:rPr>
                <w:b/>
              </w:rPr>
            </w:pPr>
          </w:p>
        </w:tc>
        <w:tc>
          <w:tcPr>
            <w:tcW w:w="2493" w:type="dxa"/>
          </w:tcPr>
          <w:p w:rsidR="00D503C0" w:rsidRDefault="00D503C0">
            <w:r>
              <w:t>Working with Geometric Shapes (22%)</w:t>
            </w:r>
          </w:p>
        </w:tc>
        <w:tc>
          <w:tcPr>
            <w:tcW w:w="983" w:type="dxa"/>
            <w:vMerge/>
          </w:tcPr>
          <w:p w:rsidR="00D503C0" w:rsidRDefault="00D503C0" w:rsidP="00BB1876"/>
        </w:tc>
        <w:tc>
          <w:tcPr>
            <w:tcW w:w="2406" w:type="dxa"/>
          </w:tcPr>
          <w:p w:rsidR="00D503C0" w:rsidRDefault="00D503C0" w:rsidP="00BB1876">
            <w:r>
              <w:t>Working with Geometric Shapes (25%)</w:t>
            </w:r>
          </w:p>
        </w:tc>
        <w:tc>
          <w:tcPr>
            <w:tcW w:w="772" w:type="dxa"/>
            <w:vMerge/>
          </w:tcPr>
          <w:p w:rsidR="00D503C0" w:rsidRDefault="00D503C0" w:rsidP="00BB1876"/>
        </w:tc>
        <w:tc>
          <w:tcPr>
            <w:tcW w:w="2426" w:type="dxa"/>
          </w:tcPr>
          <w:p w:rsidR="00D503C0" w:rsidRDefault="00D503C0" w:rsidP="00BB1876">
            <w:r>
              <w:t>Working with Geometric Shapes (25%)</w:t>
            </w:r>
          </w:p>
        </w:tc>
        <w:tc>
          <w:tcPr>
            <w:tcW w:w="845" w:type="dxa"/>
            <w:vMerge/>
          </w:tcPr>
          <w:p w:rsidR="00D503C0" w:rsidRDefault="00D503C0" w:rsidP="00BB1876"/>
        </w:tc>
        <w:tc>
          <w:tcPr>
            <w:tcW w:w="2527" w:type="dxa"/>
          </w:tcPr>
          <w:p w:rsidR="00D503C0" w:rsidRDefault="00D503C0" w:rsidP="00BB1876">
            <w:r>
              <w:t>Working with Geometric Shapes (23%)</w:t>
            </w:r>
          </w:p>
        </w:tc>
        <w:tc>
          <w:tcPr>
            <w:tcW w:w="984" w:type="dxa"/>
            <w:vMerge/>
          </w:tcPr>
          <w:p w:rsidR="00D503C0" w:rsidRDefault="00D503C0" w:rsidP="00BB1876"/>
        </w:tc>
      </w:tr>
      <w:tr w:rsidR="00D503C0" w:rsidTr="006B6705">
        <w:trPr>
          <w:trHeight w:val="135"/>
          <w:jc w:val="center"/>
        </w:trPr>
        <w:tc>
          <w:tcPr>
            <w:tcW w:w="1180" w:type="dxa"/>
            <w:vMerge/>
          </w:tcPr>
          <w:p w:rsidR="00D503C0" w:rsidRPr="004E4AE6" w:rsidRDefault="00D503C0">
            <w:pPr>
              <w:rPr>
                <w:b/>
              </w:rPr>
            </w:pPr>
          </w:p>
        </w:tc>
        <w:tc>
          <w:tcPr>
            <w:tcW w:w="2493" w:type="dxa"/>
            <w:shd w:val="clear" w:color="auto" w:fill="D9D9D9" w:themeFill="background1" w:themeFillShade="D9"/>
          </w:tcPr>
          <w:p w:rsidR="00D503C0" w:rsidRDefault="00D503C0"/>
        </w:tc>
        <w:tc>
          <w:tcPr>
            <w:tcW w:w="983" w:type="dxa"/>
            <w:shd w:val="clear" w:color="auto" w:fill="D9D9D9" w:themeFill="background1" w:themeFillShade="D9"/>
          </w:tcPr>
          <w:p w:rsidR="00D503C0" w:rsidRDefault="00D503C0" w:rsidP="00BB1876"/>
        </w:tc>
        <w:tc>
          <w:tcPr>
            <w:tcW w:w="2406" w:type="dxa"/>
            <w:shd w:val="clear" w:color="auto" w:fill="D9D9D9" w:themeFill="background1" w:themeFillShade="D9"/>
          </w:tcPr>
          <w:p w:rsidR="00D503C0" w:rsidRDefault="00D503C0" w:rsidP="00BB1876"/>
        </w:tc>
        <w:tc>
          <w:tcPr>
            <w:tcW w:w="772" w:type="dxa"/>
            <w:shd w:val="clear" w:color="auto" w:fill="D9D9D9" w:themeFill="background1" w:themeFillShade="D9"/>
          </w:tcPr>
          <w:p w:rsidR="00D503C0" w:rsidRDefault="00D503C0" w:rsidP="00BB1876"/>
        </w:tc>
        <w:tc>
          <w:tcPr>
            <w:tcW w:w="2426" w:type="dxa"/>
            <w:shd w:val="clear" w:color="auto" w:fill="D9D9D9" w:themeFill="background1" w:themeFillShade="D9"/>
          </w:tcPr>
          <w:p w:rsidR="00D503C0" w:rsidRDefault="00D503C0" w:rsidP="00BB1876"/>
        </w:tc>
        <w:tc>
          <w:tcPr>
            <w:tcW w:w="845" w:type="dxa"/>
            <w:shd w:val="clear" w:color="auto" w:fill="D9D9D9" w:themeFill="background1" w:themeFillShade="D9"/>
          </w:tcPr>
          <w:p w:rsidR="00D503C0" w:rsidRDefault="00D503C0" w:rsidP="00BB1876"/>
        </w:tc>
        <w:tc>
          <w:tcPr>
            <w:tcW w:w="2527" w:type="dxa"/>
          </w:tcPr>
          <w:p w:rsidR="00D503C0" w:rsidRDefault="00D503C0" w:rsidP="00BB1876">
            <w:r>
              <w:t>Connections (23%)</w:t>
            </w:r>
          </w:p>
        </w:tc>
        <w:tc>
          <w:tcPr>
            <w:tcW w:w="984" w:type="dxa"/>
            <w:vMerge/>
          </w:tcPr>
          <w:p w:rsidR="00D503C0" w:rsidRDefault="00D503C0" w:rsidP="00BB1876"/>
        </w:tc>
      </w:tr>
    </w:tbl>
    <w:p w:rsidR="00247088" w:rsidRDefault="00247088"/>
    <w:p w:rsidR="00D77A7A" w:rsidRDefault="00AC149F" w:rsidP="003D3651">
      <w:pPr>
        <w:jc w:val="center"/>
        <w:rPr>
          <w:b/>
          <w:sz w:val="24"/>
        </w:rPr>
      </w:pPr>
      <w:r>
        <w:rPr>
          <w:b/>
          <w:sz w:val="24"/>
        </w:rPr>
        <w:t>4</w:t>
      </w:r>
      <w:r w:rsidRPr="00247088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Grade</w:t>
      </w:r>
    </w:p>
    <w:tbl>
      <w:tblPr>
        <w:tblStyle w:val="TableGrid"/>
        <w:tblW w:w="14616" w:type="dxa"/>
        <w:jc w:val="center"/>
        <w:tblLook w:val="04A0" w:firstRow="1" w:lastRow="0" w:firstColumn="1" w:lastColumn="0" w:noHBand="0" w:noVBand="1"/>
      </w:tblPr>
      <w:tblGrid>
        <w:gridCol w:w="1152"/>
        <w:gridCol w:w="2459"/>
        <w:gridCol w:w="983"/>
        <w:gridCol w:w="2307"/>
        <w:gridCol w:w="983"/>
        <w:gridCol w:w="2307"/>
        <w:gridCol w:w="983"/>
        <w:gridCol w:w="2459"/>
        <w:gridCol w:w="983"/>
      </w:tblGrid>
      <w:tr w:rsidR="00D503C0" w:rsidTr="006B6705">
        <w:trPr>
          <w:jc w:val="center"/>
        </w:trPr>
        <w:tc>
          <w:tcPr>
            <w:tcW w:w="1152" w:type="dxa"/>
          </w:tcPr>
          <w:p w:rsidR="007E5C93" w:rsidRPr="000B66EE" w:rsidRDefault="007E5C93" w:rsidP="00BB1876">
            <w:pPr>
              <w:rPr>
                <w:b/>
              </w:rPr>
            </w:pPr>
          </w:p>
        </w:tc>
        <w:tc>
          <w:tcPr>
            <w:tcW w:w="2459" w:type="dxa"/>
          </w:tcPr>
          <w:p w:rsidR="007E5C93" w:rsidRDefault="007E5C93" w:rsidP="00BB1876">
            <w:pPr>
              <w:jc w:val="center"/>
            </w:pPr>
            <w:r w:rsidRPr="000B66EE">
              <w:rPr>
                <w:b/>
              </w:rPr>
              <w:t>2009</w:t>
            </w:r>
          </w:p>
        </w:tc>
        <w:tc>
          <w:tcPr>
            <w:tcW w:w="983" w:type="dxa"/>
          </w:tcPr>
          <w:p w:rsidR="007E5C93" w:rsidRPr="000B66EE" w:rsidRDefault="006B6705" w:rsidP="00BB1876">
            <w:pPr>
              <w:jc w:val="center"/>
              <w:rPr>
                <w:b/>
              </w:rPr>
            </w:pPr>
            <w:r>
              <w:rPr>
                <w:b/>
              </w:rPr>
              <w:t>%  of Subject</w:t>
            </w:r>
          </w:p>
        </w:tc>
        <w:tc>
          <w:tcPr>
            <w:tcW w:w="2307" w:type="dxa"/>
          </w:tcPr>
          <w:p w:rsidR="007E5C93" w:rsidRDefault="007E5C93" w:rsidP="00BB1876">
            <w:pPr>
              <w:jc w:val="center"/>
            </w:pPr>
            <w:r w:rsidRPr="000B66EE">
              <w:rPr>
                <w:b/>
              </w:rPr>
              <w:t>2010</w:t>
            </w:r>
          </w:p>
        </w:tc>
        <w:tc>
          <w:tcPr>
            <w:tcW w:w="983" w:type="dxa"/>
          </w:tcPr>
          <w:p w:rsidR="007E5C93" w:rsidRPr="000B66EE" w:rsidRDefault="006B6705" w:rsidP="00BB1876">
            <w:pPr>
              <w:jc w:val="center"/>
              <w:rPr>
                <w:b/>
              </w:rPr>
            </w:pPr>
            <w:r>
              <w:rPr>
                <w:b/>
              </w:rPr>
              <w:t>%  of Subject</w:t>
            </w:r>
          </w:p>
        </w:tc>
        <w:tc>
          <w:tcPr>
            <w:tcW w:w="2307" w:type="dxa"/>
          </w:tcPr>
          <w:p w:rsidR="007E5C93" w:rsidRDefault="007E5C93" w:rsidP="00BB1876">
            <w:pPr>
              <w:jc w:val="center"/>
            </w:pPr>
            <w:r w:rsidRPr="000B66EE">
              <w:rPr>
                <w:b/>
              </w:rPr>
              <w:t>2011</w:t>
            </w:r>
          </w:p>
        </w:tc>
        <w:tc>
          <w:tcPr>
            <w:tcW w:w="983" w:type="dxa"/>
          </w:tcPr>
          <w:p w:rsidR="007E5C93" w:rsidRPr="000B66EE" w:rsidRDefault="006B6705" w:rsidP="00BB1876">
            <w:pPr>
              <w:jc w:val="center"/>
              <w:rPr>
                <w:b/>
              </w:rPr>
            </w:pPr>
            <w:r>
              <w:rPr>
                <w:b/>
              </w:rPr>
              <w:t>%  of Subject</w:t>
            </w:r>
          </w:p>
        </w:tc>
        <w:tc>
          <w:tcPr>
            <w:tcW w:w="2459" w:type="dxa"/>
          </w:tcPr>
          <w:p w:rsidR="007E5C93" w:rsidRDefault="007E5C93" w:rsidP="00BB1876">
            <w:pPr>
              <w:jc w:val="center"/>
            </w:pPr>
            <w:r w:rsidRPr="000B66EE">
              <w:rPr>
                <w:b/>
              </w:rPr>
              <w:t>2012</w:t>
            </w:r>
          </w:p>
        </w:tc>
        <w:tc>
          <w:tcPr>
            <w:tcW w:w="983" w:type="dxa"/>
          </w:tcPr>
          <w:p w:rsidR="007E5C93" w:rsidRPr="000B66EE" w:rsidRDefault="006B6705" w:rsidP="00BB1876">
            <w:pPr>
              <w:jc w:val="center"/>
              <w:rPr>
                <w:b/>
              </w:rPr>
            </w:pPr>
            <w:r>
              <w:rPr>
                <w:b/>
              </w:rPr>
              <w:t>%  of Subject</w:t>
            </w:r>
          </w:p>
        </w:tc>
      </w:tr>
      <w:tr w:rsidR="006B6705" w:rsidTr="006B6705">
        <w:trPr>
          <w:trHeight w:val="368"/>
          <w:jc w:val="center"/>
        </w:trPr>
        <w:tc>
          <w:tcPr>
            <w:tcW w:w="1152" w:type="dxa"/>
            <w:vMerge w:val="restart"/>
          </w:tcPr>
          <w:p w:rsidR="006B6705" w:rsidRPr="004E4AE6" w:rsidRDefault="006B6705" w:rsidP="00BB1876">
            <w:pPr>
              <w:rPr>
                <w:b/>
              </w:rPr>
            </w:pPr>
            <w:r w:rsidRPr="004E4AE6">
              <w:rPr>
                <w:b/>
              </w:rPr>
              <w:t>Reading</w:t>
            </w:r>
          </w:p>
        </w:tc>
        <w:tc>
          <w:tcPr>
            <w:tcW w:w="2459" w:type="dxa"/>
          </w:tcPr>
          <w:p w:rsidR="006B6705" w:rsidRDefault="006B6705" w:rsidP="00BB1876">
            <w:r>
              <w:t>Comprehension (55%)</w:t>
            </w:r>
          </w:p>
        </w:tc>
        <w:tc>
          <w:tcPr>
            <w:tcW w:w="983" w:type="dxa"/>
            <w:vMerge w:val="restart"/>
          </w:tcPr>
          <w:p w:rsidR="006B6705" w:rsidRDefault="006B6705" w:rsidP="00D503C0">
            <w:pPr>
              <w:jc w:val="center"/>
            </w:pPr>
            <w:r>
              <w:rPr>
                <w:b/>
                <w:color w:val="00B050"/>
                <w:sz w:val="44"/>
              </w:rPr>
              <w:t>85</w:t>
            </w:r>
            <w:r w:rsidRPr="005C0BE2">
              <w:rPr>
                <w:b/>
                <w:color w:val="00B050"/>
                <w:sz w:val="44"/>
              </w:rPr>
              <w:t>%</w:t>
            </w:r>
          </w:p>
        </w:tc>
        <w:tc>
          <w:tcPr>
            <w:tcW w:w="2307" w:type="dxa"/>
          </w:tcPr>
          <w:p w:rsidR="006B6705" w:rsidRDefault="006B6705" w:rsidP="00BB1876">
            <w:r>
              <w:t>Comprehension (58%)</w:t>
            </w:r>
          </w:p>
        </w:tc>
        <w:tc>
          <w:tcPr>
            <w:tcW w:w="983" w:type="dxa"/>
            <w:vMerge w:val="restart"/>
          </w:tcPr>
          <w:p w:rsidR="006B6705" w:rsidRDefault="006B6705" w:rsidP="00D503C0">
            <w:pPr>
              <w:jc w:val="center"/>
            </w:pPr>
            <w:r>
              <w:rPr>
                <w:b/>
                <w:color w:val="00B050"/>
                <w:sz w:val="44"/>
              </w:rPr>
              <w:t>7</w:t>
            </w:r>
            <w:r w:rsidRPr="005C0BE2">
              <w:rPr>
                <w:b/>
                <w:color w:val="00B050"/>
                <w:sz w:val="44"/>
              </w:rPr>
              <w:t>9%</w:t>
            </w:r>
          </w:p>
        </w:tc>
        <w:tc>
          <w:tcPr>
            <w:tcW w:w="2307" w:type="dxa"/>
          </w:tcPr>
          <w:p w:rsidR="006B6705" w:rsidRDefault="006B6705" w:rsidP="00BB1876">
            <w:r>
              <w:t>Comprehension (58%)</w:t>
            </w:r>
          </w:p>
        </w:tc>
        <w:tc>
          <w:tcPr>
            <w:tcW w:w="983" w:type="dxa"/>
            <w:vMerge w:val="restart"/>
          </w:tcPr>
          <w:p w:rsidR="006B6705" w:rsidRDefault="006B6705" w:rsidP="00D503C0">
            <w:pPr>
              <w:jc w:val="center"/>
            </w:pPr>
            <w:r>
              <w:rPr>
                <w:b/>
                <w:color w:val="00B050"/>
                <w:sz w:val="44"/>
              </w:rPr>
              <w:t>7</w:t>
            </w:r>
            <w:r w:rsidRPr="005C0BE2">
              <w:rPr>
                <w:b/>
                <w:color w:val="00B050"/>
                <w:sz w:val="44"/>
              </w:rPr>
              <w:t>9%</w:t>
            </w:r>
          </w:p>
        </w:tc>
        <w:tc>
          <w:tcPr>
            <w:tcW w:w="2459" w:type="dxa"/>
          </w:tcPr>
          <w:p w:rsidR="006B6705" w:rsidRDefault="006B6705" w:rsidP="00BB1876">
            <w:r>
              <w:t>Comprehension (61%)</w:t>
            </w:r>
          </w:p>
        </w:tc>
        <w:tc>
          <w:tcPr>
            <w:tcW w:w="983" w:type="dxa"/>
            <w:vMerge w:val="restart"/>
            <w:shd w:val="clear" w:color="auto" w:fill="auto"/>
          </w:tcPr>
          <w:p w:rsidR="006B6705" w:rsidRDefault="006B6705" w:rsidP="00D503C0">
            <w:pPr>
              <w:jc w:val="center"/>
            </w:pPr>
            <w:r>
              <w:rPr>
                <w:b/>
                <w:color w:val="00B050"/>
                <w:sz w:val="44"/>
              </w:rPr>
              <w:t>61</w:t>
            </w:r>
            <w:r w:rsidRPr="005C0BE2">
              <w:rPr>
                <w:b/>
                <w:color w:val="00B050"/>
                <w:sz w:val="44"/>
              </w:rPr>
              <w:t>%</w:t>
            </w:r>
          </w:p>
        </w:tc>
      </w:tr>
      <w:tr w:rsidR="006B6705" w:rsidTr="006B6705">
        <w:trPr>
          <w:trHeight w:val="368"/>
          <w:jc w:val="center"/>
        </w:trPr>
        <w:tc>
          <w:tcPr>
            <w:tcW w:w="1152" w:type="dxa"/>
            <w:vMerge/>
          </w:tcPr>
          <w:p w:rsidR="006B6705" w:rsidRPr="004E4AE6" w:rsidRDefault="006B6705" w:rsidP="00BB1876">
            <w:pPr>
              <w:rPr>
                <w:b/>
              </w:rPr>
            </w:pPr>
          </w:p>
        </w:tc>
        <w:tc>
          <w:tcPr>
            <w:tcW w:w="2459" w:type="dxa"/>
          </w:tcPr>
          <w:p w:rsidR="006B6705" w:rsidRDefault="006B6705" w:rsidP="00247088">
            <w:r>
              <w:t>Narrative Text (30%)</w:t>
            </w:r>
          </w:p>
        </w:tc>
        <w:tc>
          <w:tcPr>
            <w:tcW w:w="983" w:type="dxa"/>
            <w:vMerge/>
          </w:tcPr>
          <w:p w:rsidR="006B6705" w:rsidRDefault="006B6705" w:rsidP="003D3651"/>
        </w:tc>
        <w:tc>
          <w:tcPr>
            <w:tcW w:w="2307" w:type="dxa"/>
          </w:tcPr>
          <w:p w:rsidR="006B6705" w:rsidRDefault="006B6705" w:rsidP="003D3651">
            <w:r>
              <w:t>Narrative Text (21%)</w:t>
            </w:r>
          </w:p>
        </w:tc>
        <w:tc>
          <w:tcPr>
            <w:tcW w:w="983" w:type="dxa"/>
            <w:vMerge/>
          </w:tcPr>
          <w:p w:rsidR="006B6705" w:rsidRDefault="006B6705" w:rsidP="003D3651"/>
        </w:tc>
        <w:tc>
          <w:tcPr>
            <w:tcW w:w="2307" w:type="dxa"/>
          </w:tcPr>
          <w:p w:rsidR="006B6705" w:rsidRDefault="006B6705" w:rsidP="003D3651">
            <w:r>
              <w:t>Narrative Text (21%)</w:t>
            </w:r>
          </w:p>
        </w:tc>
        <w:tc>
          <w:tcPr>
            <w:tcW w:w="983" w:type="dxa"/>
            <w:vMerge/>
            <w:shd w:val="clear" w:color="auto" w:fill="auto"/>
          </w:tcPr>
          <w:p w:rsidR="006B6705" w:rsidRDefault="006B6705" w:rsidP="003D3651"/>
        </w:tc>
        <w:tc>
          <w:tcPr>
            <w:tcW w:w="2459" w:type="dxa"/>
            <w:shd w:val="clear" w:color="auto" w:fill="D9D9D9" w:themeFill="background1" w:themeFillShade="D9"/>
          </w:tcPr>
          <w:p w:rsidR="006B6705" w:rsidRDefault="006B6705" w:rsidP="003D3651"/>
        </w:tc>
        <w:tc>
          <w:tcPr>
            <w:tcW w:w="983" w:type="dxa"/>
            <w:vMerge/>
            <w:shd w:val="clear" w:color="auto" w:fill="auto"/>
          </w:tcPr>
          <w:p w:rsidR="006B6705" w:rsidRDefault="006B6705" w:rsidP="003D3651"/>
        </w:tc>
      </w:tr>
      <w:tr w:rsidR="006B6705" w:rsidTr="006B6705">
        <w:trPr>
          <w:trHeight w:val="135"/>
          <w:jc w:val="center"/>
        </w:trPr>
        <w:tc>
          <w:tcPr>
            <w:tcW w:w="1152" w:type="dxa"/>
            <w:vMerge w:val="restart"/>
          </w:tcPr>
          <w:p w:rsidR="006B6705" w:rsidRPr="004E4AE6" w:rsidRDefault="006B6705" w:rsidP="00BB1876">
            <w:pPr>
              <w:rPr>
                <w:b/>
              </w:rPr>
            </w:pPr>
            <w:r>
              <w:rPr>
                <w:b/>
              </w:rPr>
              <w:t>Writing</w:t>
            </w:r>
          </w:p>
        </w:tc>
        <w:tc>
          <w:tcPr>
            <w:tcW w:w="2459" w:type="dxa"/>
            <w:vMerge w:val="restart"/>
            <w:shd w:val="clear" w:color="auto" w:fill="D9D9D9" w:themeFill="background1" w:themeFillShade="D9"/>
          </w:tcPr>
          <w:p w:rsidR="006B6705" w:rsidRDefault="006B6705" w:rsidP="00247088"/>
        </w:tc>
        <w:tc>
          <w:tcPr>
            <w:tcW w:w="983" w:type="dxa"/>
            <w:vMerge w:val="restart"/>
            <w:shd w:val="clear" w:color="auto" w:fill="D9D9D9" w:themeFill="background1" w:themeFillShade="D9"/>
          </w:tcPr>
          <w:p w:rsidR="006B6705" w:rsidRDefault="006B6705" w:rsidP="00BB1876"/>
        </w:tc>
        <w:tc>
          <w:tcPr>
            <w:tcW w:w="2307" w:type="dxa"/>
          </w:tcPr>
          <w:p w:rsidR="006B6705" w:rsidRDefault="006B6705" w:rsidP="00BB1876">
            <w:r>
              <w:t>Writing Process (34%)</w:t>
            </w:r>
          </w:p>
        </w:tc>
        <w:tc>
          <w:tcPr>
            <w:tcW w:w="983" w:type="dxa"/>
            <w:vMerge w:val="restart"/>
          </w:tcPr>
          <w:p w:rsidR="006B6705" w:rsidRDefault="006B6705" w:rsidP="00D503C0">
            <w:pPr>
              <w:jc w:val="center"/>
            </w:pPr>
            <w:r>
              <w:rPr>
                <w:b/>
                <w:color w:val="00B050"/>
                <w:sz w:val="44"/>
              </w:rPr>
              <w:t>58</w:t>
            </w:r>
            <w:r w:rsidRPr="005C0BE2">
              <w:rPr>
                <w:b/>
                <w:color w:val="00B050"/>
                <w:sz w:val="44"/>
              </w:rPr>
              <w:t>%</w:t>
            </w:r>
          </w:p>
        </w:tc>
        <w:tc>
          <w:tcPr>
            <w:tcW w:w="2307" w:type="dxa"/>
          </w:tcPr>
          <w:p w:rsidR="006B6705" w:rsidRDefault="006B6705" w:rsidP="00EE5F96">
            <w:r>
              <w:t>Writing Process (32%)</w:t>
            </w:r>
          </w:p>
        </w:tc>
        <w:tc>
          <w:tcPr>
            <w:tcW w:w="983" w:type="dxa"/>
            <w:vMerge w:val="restart"/>
          </w:tcPr>
          <w:p w:rsidR="006B6705" w:rsidRDefault="006B6705" w:rsidP="00D503C0">
            <w:pPr>
              <w:jc w:val="center"/>
            </w:pPr>
            <w:r>
              <w:rPr>
                <w:b/>
                <w:color w:val="00B050"/>
                <w:sz w:val="44"/>
              </w:rPr>
              <w:t>56</w:t>
            </w:r>
            <w:r w:rsidRPr="005C0BE2">
              <w:rPr>
                <w:b/>
                <w:color w:val="00B050"/>
                <w:sz w:val="44"/>
              </w:rPr>
              <w:t>%</w:t>
            </w:r>
          </w:p>
        </w:tc>
        <w:tc>
          <w:tcPr>
            <w:tcW w:w="2459" w:type="dxa"/>
          </w:tcPr>
          <w:p w:rsidR="006B6705" w:rsidRDefault="006B6705" w:rsidP="00EE5F96">
            <w:r>
              <w:t>Writing Process (28%)</w:t>
            </w:r>
          </w:p>
        </w:tc>
        <w:tc>
          <w:tcPr>
            <w:tcW w:w="983" w:type="dxa"/>
            <w:vMerge w:val="restart"/>
          </w:tcPr>
          <w:p w:rsidR="006B6705" w:rsidRDefault="006B6705" w:rsidP="00D503C0">
            <w:pPr>
              <w:jc w:val="center"/>
            </w:pPr>
            <w:r>
              <w:rPr>
                <w:b/>
                <w:color w:val="00B050"/>
                <w:sz w:val="44"/>
              </w:rPr>
              <w:t>56</w:t>
            </w:r>
            <w:r w:rsidRPr="005C0BE2">
              <w:rPr>
                <w:b/>
                <w:color w:val="00B050"/>
                <w:sz w:val="44"/>
              </w:rPr>
              <w:t>%</w:t>
            </w:r>
          </w:p>
        </w:tc>
      </w:tr>
      <w:tr w:rsidR="006B6705" w:rsidTr="006B6705">
        <w:trPr>
          <w:trHeight w:val="135"/>
          <w:jc w:val="center"/>
        </w:trPr>
        <w:tc>
          <w:tcPr>
            <w:tcW w:w="1152" w:type="dxa"/>
            <w:vMerge/>
          </w:tcPr>
          <w:p w:rsidR="006B6705" w:rsidRDefault="006B6705" w:rsidP="00BB1876">
            <w:pPr>
              <w:rPr>
                <w:b/>
              </w:rPr>
            </w:pPr>
          </w:p>
        </w:tc>
        <w:tc>
          <w:tcPr>
            <w:tcW w:w="2459" w:type="dxa"/>
            <w:vMerge/>
            <w:shd w:val="clear" w:color="auto" w:fill="D9D9D9" w:themeFill="background1" w:themeFillShade="D9"/>
          </w:tcPr>
          <w:p w:rsidR="006B6705" w:rsidRDefault="006B6705" w:rsidP="00247088"/>
        </w:tc>
        <w:tc>
          <w:tcPr>
            <w:tcW w:w="983" w:type="dxa"/>
            <w:vMerge/>
            <w:shd w:val="clear" w:color="auto" w:fill="D9D9D9" w:themeFill="background1" w:themeFillShade="D9"/>
          </w:tcPr>
          <w:p w:rsidR="006B6705" w:rsidRDefault="006B6705" w:rsidP="00BB1876"/>
        </w:tc>
        <w:tc>
          <w:tcPr>
            <w:tcW w:w="2307" w:type="dxa"/>
          </w:tcPr>
          <w:p w:rsidR="006B6705" w:rsidRDefault="006B6705" w:rsidP="00BB1876">
            <w:r>
              <w:t>Writing Genre (24%)</w:t>
            </w:r>
          </w:p>
        </w:tc>
        <w:tc>
          <w:tcPr>
            <w:tcW w:w="983" w:type="dxa"/>
            <w:vMerge/>
          </w:tcPr>
          <w:p w:rsidR="006B6705" w:rsidRDefault="006B6705" w:rsidP="00BB1876"/>
        </w:tc>
        <w:tc>
          <w:tcPr>
            <w:tcW w:w="2307" w:type="dxa"/>
          </w:tcPr>
          <w:p w:rsidR="006B6705" w:rsidRDefault="006B6705" w:rsidP="00BB1876">
            <w:r>
              <w:t>Writing Genre (24%)</w:t>
            </w:r>
          </w:p>
        </w:tc>
        <w:tc>
          <w:tcPr>
            <w:tcW w:w="983" w:type="dxa"/>
            <w:vMerge/>
          </w:tcPr>
          <w:p w:rsidR="006B6705" w:rsidRDefault="006B6705" w:rsidP="00EE5F96"/>
        </w:tc>
        <w:tc>
          <w:tcPr>
            <w:tcW w:w="2459" w:type="dxa"/>
          </w:tcPr>
          <w:p w:rsidR="006B6705" w:rsidRDefault="006B6705" w:rsidP="00EE5F96">
            <w:r>
              <w:t>Writing Genre (28%)</w:t>
            </w:r>
          </w:p>
        </w:tc>
        <w:tc>
          <w:tcPr>
            <w:tcW w:w="983" w:type="dxa"/>
            <w:vMerge/>
          </w:tcPr>
          <w:p w:rsidR="006B6705" w:rsidRDefault="006B6705" w:rsidP="00EE5F96"/>
        </w:tc>
      </w:tr>
      <w:tr w:rsidR="00D503C0" w:rsidTr="006B6705">
        <w:trPr>
          <w:trHeight w:val="135"/>
          <w:jc w:val="center"/>
        </w:trPr>
        <w:tc>
          <w:tcPr>
            <w:tcW w:w="1152" w:type="dxa"/>
            <w:vMerge w:val="restart"/>
          </w:tcPr>
          <w:p w:rsidR="00D503C0" w:rsidRPr="004E4AE6" w:rsidRDefault="00D503C0" w:rsidP="00BB1876">
            <w:pPr>
              <w:rPr>
                <w:b/>
              </w:rPr>
            </w:pPr>
            <w:r w:rsidRPr="004E4AE6">
              <w:rPr>
                <w:b/>
              </w:rPr>
              <w:t>Math</w:t>
            </w:r>
          </w:p>
        </w:tc>
        <w:tc>
          <w:tcPr>
            <w:tcW w:w="2459" w:type="dxa"/>
          </w:tcPr>
          <w:p w:rsidR="00D503C0" w:rsidRDefault="00D503C0" w:rsidP="00247088">
            <w:r>
              <w:t>Understanding Area &amp; Perimeter (26%)</w:t>
            </w:r>
          </w:p>
        </w:tc>
        <w:tc>
          <w:tcPr>
            <w:tcW w:w="983" w:type="dxa"/>
            <w:vMerge w:val="restart"/>
          </w:tcPr>
          <w:p w:rsidR="00D503C0" w:rsidRDefault="00994452" w:rsidP="00D503C0">
            <w:pPr>
              <w:jc w:val="center"/>
            </w:pPr>
            <w:r>
              <w:rPr>
                <w:b/>
                <w:color w:val="00B050"/>
                <w:sz w:val="44"/>
              </w:rPr>
              <w:t>51</w:t>
            </w:r>
            <w:r w:rsidR="00D503C0" w:rsidRPr="005C0BE2">
              <w:rPr>
                <w:b/>
                <w:color w:val="00B050"/>
                <w:sz w:val="44"/>
              </w:rPr>
              <w:t>%</w:t>
            </w:r>
          </w:p>
        </w:tc>
        <w:tc>
          <w:tcPr>
            <w:tcW w:w="2307" w:type="dxa"/>
          </w:tcPr>
          <w:p w:rsidR="00D503C0" w:rsidRDefault="00D503C0" w:rsidP="00BB1876">
            <w:r>
              <w:t>Understanding Area &amp; Perimeter (22%)</w:t>
            </w:r>
          </w:p>
        </w:tc>
        <w:tc>
          <w:tcPr>
            <w:tcW w:w="983" w:type="dxa"/>
            <w:vMerge w:val="restart"/>
          </w:tcPr>
          <w:p w:rsidR="00D503C0" w:rsidRDefault="00994452" w:rsidP="00994452">
            <w:pPr>
              <w:jc w:val="center"/>
            </w:pPr>
            <w:r>
              <w:rPr>
                <w:b/>
                <w:color w:val="00B050"/>
                <w:sz w:val="44"/>
              </w:rPr>
              <w:t>44</w:t>
            </w:r>
            <w:r w:rsidR="00D503C0" w:rsidRPr="005C0BE2">
              <w:rPr>
                <w:b/>
                <w:color w:val="00B050"/>
                <w:sz w:val="44"/>
              </w:rPr>
              <w:t>%</w:t>
            </w:r>
          </w:p>
        </w:tc>
        <w:tc>
          <w:tcPr>
            <w:tcW w:w="2307" w:type="dxa"/>
          </w:tcPr>
          <w:p w:rsidR="00D503C0" w:rsidRDefault="00D503C0" w:rsidP="00BB1876">
            <w:r>
              <w:t>Understanding Area &amp; Perimeter (22%)</w:t>
            </w:r>
          </w:p>
        </w:tc>
        <w:tc>
          <w:tcPr>
            <w:tcW w:w="983" w:type="dxa"/>
            <w:vMerge w:val="restart"/>
          </w:tcPr>
          <w:p w:rsidR="00D503C0" w:rsidRDefault="00994452" w:rsidP="00D503C0">
            <w:pPr>
              <w:jc w:val="center"/>
            </w:pPr>
            <w:r>
              <w:rPr>
                <w:b/>
                <w:color w:val="00B050"/>
                <w:sz w:val="44"/>
              </w:rPr>
              <w:t>44</w:t>
            </w:r>
            <w:r w:rsidR="00D503C0" w:rsidRPr="005C0BE2">
              <w:rPr>
                <w:b/>
                <w:color w:val="00B050"/>
                <w:sz w:val="44"/>
              </w:rPr>
              <w:t>%</w:t>
            </w:r>
          </w:p>
        </w:tc>
        <w:tc>
          <w:tcPr>
            <w:tcW w:w="2459" w:type="dxa"/>
          </w:tcPr>
          <w:p w:rsidR="00D503C0" w:rsidRDefault="00D503C0" w:rsidP="00BB1876">
            <w:r>
              <w:t>Understanding Area &amp; Perimeter (24%)</w:t>
            </w:r>
          </w:p>
        </w:tc>
        <w:tc>
          <w:tcPr>
            <w:tcW w:w="983" w:type="dxa"/>
            <w:vMerge w:val="restart"/>
          </w:tcPr>
          <w:p w:rsidR="00D503C0" w:rsidRDefault="00994452" w:rsidP="00D503C0">
            <w:pPr>
              <w:jc w:val="center"/>
            </w:pPr>
            <w:r>
              <w:rPr>
                <w:b/>
                <w:color w:val="00B050"/>
                <w:sz w:val="44"/>
              </w:rPr>
              <w:t>58</w:t>
            </w:r>
            <w:r w:rsidR="00D503C0" w:rsidRPr="005C0BE2">
              <w:rPr>
                <w:b/>
                <w:color w:val="00B050"/>
                <w:sz w:val="44"/>
              </w:rPr>
              <w:t>%</w:t>
            </w:r>
          </w:p>
        </w:tc>
      </w:tr>
      <w:tr w:rsidR="00D503C0" w:rsidTr="006B6705">
        <w:trPr>
          <w:trHeight w:val="135"/>
          <w:jc w:val="center"/>
        </w:trPr>
        <w:tc>
          <w:tcPr>
            <w:tcW w:w="1152" w:type="dxa"/>
            <w:vMerge/>
          </w:tcPr>
          <w:p w:rsidR="00D503C0" w:rsidRPr="004E4AE6" w:rsidRDefault="00D503C0" w:rsidP="00BB1876">
            <w:pPr>
              <w:rPr>
                <w:b/>
              </w:rPr>
            </w:pPr>
          </w:p>
        </w:tc>
        <w:tc>
          <w:tcPr>
            <w:tcW w:w="2459" w:type="dxa"/>
          </w:tcPr>
          <w:p w:rsidR="00D503C0" w:rsidRDefault="00D503C0" w:rsidP="00BB1876">
            <w:r>
              <w:t>Properties of 2D, 3D Shapes (25%)</w:t>
            </w:r>
          </w:p>
        </w:tc>
        <w:tc>
          <w:tcPr>
            <w:tcW w:w="983" w:type="dxa"/>
            <w:vMerge/>
          </w:tcPr>
          <w:p w:rsidR="00D503C0" w:rsidRDefault="00D503C0" w:rsidP="003D3651"/>
        </w:tc>
        <w:tc>
          <w:tcPr>
            <w:tcW w:w="2307" w:type="dxa"/>
          </w:tcPr>
          <w:p w:rsidR="00D503C0" w:rsidRDefault="00D503C0" w:rsidP="003D3651">
            <w:r>
              <w:t>Properties of 2D, 3D Shapes (22%)</w:t>
            </w:r>
          </w:p>
        </w:tc>
        <w:tc>
          <w:tcPr>
            <w:tcW w:w="983" w:type="dxa"/>
            <w:vMerge/>
          </w:tcPr>
          <w:p w:rsidR="00D503C0" w:rsidRDefault="00D503C0" w:rsidP="00BB1876"/>
        </w:tc>
        <w:tc>
          <w:tcPr>
            <w:tcW w:w="2307" w:type="dxa"/>
          </w:tcPr>
          <w:p w:rsidR="00D503C0" w:rsidRDefault="00D503C0" w:rsidP="00BB1876">
            <w:r>
              <w:t>Properties of 2D, 3D Shapes (22%)</w:t>
            </w:r>
          </w:p>
        </w:tc>
        <w:tc>
          <w:tcPr>
            <w:tcW w:w="983" w:type="dxa"/>
            <w:vMerge/>
          </w:tcPr>
          <w:p w:rsidR="00D503C0" w:rsidRPr="003D3651" w:rsidRDefault="00D503C0" w:rsidP="003D3651">
            <w:pPr>
              <w:rPr>
                <w:color w:val="FF0000"/>
              </w:rPr>
            </w:pPr>
          </w:p>
        </w:tc>
        <w:tc>
          <w:tcPr>
            <w:tcW w:w="2459" w:type="dxa"/>
          </w:tcPr>
          <w:p w:rsidR="00D503C0" w:rsidRDefault="00D503C0" w:rsidP="003D3651">
            <w:r w:rsidRPr="003D3651">
              <w:rPr>
                <w:color w:val="FF0000"/>
              </w:rPr>
              <w:t>Connections (34%)</w:t>
            </w:r>
          </w:p>
        </w:tc>
        <w:tc>
          <w:tcPr>
            <w:tcW w:w="983" w:type="dxa"/>
            <w:vMerge/>
          </w:tcPr>
          <w:p w:rsidR="00D503C0" w:rsidRPr="003D3651" w:rsidRDefault="00D503C0" w:rsidP="003D3651">
            <w:pPr>
              <w:rPr>
                <w:color w:val="FF0000"/>
              </w:rPr>
            </w:pPr>
          </w:p>
        </w:tc>
      </w:tr>
    </w:tbl>
    <w:p w:rsidR="00695FBD" w:rsidRDefault="00695FBD" w:rsidP="003E3356">
      <w:pPr>
        <w:ind w:left="936" w:hanging="360"/>
        <w:jc w:val="center"/>
        <w:rPr>
          <w:b/>
          <w:sz w:val="24"/>
        </w:rPr>
      </w:pPr>
    </w:p>
    <w:p w:rsidR="00247088" w:rsidRDefault="00247088" w:rsidP="003E3356">
      <w:pPr>
        <w:ind w:left="936" w:hanging="360"/>
        <w:jc w:val="center"/>
        <w:rPr>
          <w:b/>
          <w:sz w:val="24"/>
        </w:rPr>
      </w:pPr>
      <w:r>
        <w:rPr>
          <w:b/>
          <w:sz w:val="24"/>
        </w:rPr>
        <w:t>5</w:t>
      </w:r>
      <w:r w:rsidRPr="00247088">
        <w:rPr>
          <w:b/>
          <w:sz w:val="24"/>
          <w:vertAlign w:val="superscript"/>
        </w:rPr>
        <w:t>th</w:t>
      </w:r>
      <w:r w:rsidRPr="00247088">
        <w:rPr>
          <w:b/>
          <w:sz w:val="24"/>
        </w:rPr>
        <w:t xml:space="preserve"> Grade</w:t>
      </w:r>
    </w:p>
    <w:p w:rsidR="00247088" w:rsidRDefault="00247088" w:rsidP="00247088">
      <w:pPr>
        <w:jc w:val="center"/>
        <w:rPr>
          <w:b/>
          <w:sz w:val="24"/>
        </w:rPr>
      </w:pPr>
    </w:p>
    <w:tbl>
      <w:tblPr>
        <w:tblStyle w:val="TableGrid"/>
        <w:tblW w:w="14616" w:type="dxa"/>
        <w:jc w:val="center"/>
        <w:tblLayout w:type="fixed"/>
        <w:tblLook w:val="04A0" w:firstRow="1" w:lastRow="0" w:firstColumn="1" w:lastColumn="0" w:noHBand="0" w:noVBand="1"/>
      </w:tblPr>
      <w:tblGrid>
        <w:gridCol w:w="1188"/>
        <w:gridCol w:w="2430"/>
        <w:gridCol w:w="990"/>
        <w:gridCol w:w="2250"/>
        <w:gridCol w:w="990"/>
        <w:gridCol w:w="2340"/>
        <w:gridCol w:w="990"/>
        <w:gridCol w:w="2430"/>
        <w:gridCol w:w="1008"/>
      </w:tblGrid>
      <w:tr w:rsidR="00EB365B" w:rsidTr="00E35B38">
        <w:trPr>
          <w:jc w:val="center"/>
        </w:trPr>
        <w:tc>
          <w:tcPr>
            <w:tcW w:w="1188" w:type="dxa"/>
          </w:tcPr>
          <w:p w:rsidR="00EB365B" w:rsidRPr="000B66EE" w:rsidRDefault="00EB365B" w:rsidP="00BB1876">
            <w:pPr>
              <w:rPr>
                <w:b/>
              </w:rPr>
            </w:pPr>
          </w:p>
        </w:tc>
        <w:tc>
          <w:tcPr>
            <w:tcW w:w="2430" w:type="dxa"/>
          </w:tcPr>
          <w:p w:rsidR="00EB365B" w:rsidRDefault="00EB365B" w:rsidP="00BB1876">
            <w:pPr>
              <w:jc w:val="center"/>
            </w:pPr>
            <w:r w:rsidRPr="000B66EE">
              <w:rPr>
                <w:b/>
              </w:rPr>
              <w:t>2009</w:t>
            </w:r>
          </w:p>
        </w:tc>
        <w:tc>
          <w:tcPr>
            <w:tcW w:w="990" w:type="dxa"/>
          </w:tcPr>
          <w:p w:rsidR="00EB365B" w:rsidRPr="000B66EE" w:rsidRDefault="00EB365B" w:rsidP="00BB1876">
            <w:pPr>
              <w:jc w:val="center"/>
              <w:rPr>
                <w:b/>
              </w:rPr>
            </w:pPr>
            <w:r>
              <w:rPr>
                <w:b/>
              </w:rPr>
              <w:t>%  of Subject</w:t>
            </w:r>
          </w:p>
        </w:tc>
        <w:tc>
          <w:tcPr>
            <w:tcW w:w="2250" w:type="dxa"/>
          </w:tcPr>
          <w:p w:rsidR="00EB365B" w:rsidRDefault="00EB365B" w:rsidP="00BB1876">
            <w:pPr>
              <w:jc w:val="center"/>
            </w:pPr>
            <w:r w:rsidRPr="000B66EE">
              <w:rPr>
                <w:b/>
              </w:rPr>
              <w:t>2010</w:t>
            </w:r>
          </w:p>
        </w:tc>
        <w:tc>
          <w:tcPr>
            <w:tcW w:w="990" w:type="dxa"/>
          </w:tcPr>
          <w:p w:rsidR="00EB365B" w:rsidRPr="000B66EE" w:rsidRDefault="00EB365B" w:rsidP="00BB1876">
            <w:pPr>
              <w:jc w:val="center"/>
              <w:rPr>
                <w:b/>
              </w:rPr>
            </w:pPr>
            <w:r>
              <w:rPr>
                <w:b/>
              </w:rPr>
              <w:t>%  of Subject</w:t>
            </w:r>
          </w:p>
        </w:tc>
        <w:tc>
          <w:tcPr>
            <w:tcW w:w="2340" w:type="dxa"/>
          </w:tcPr>
          <w:p w:rsidR="00EB365B" w:rsidRDefault="00EB365B" w:rsidP="00BB1876">
            <w:pPr>
              <w:jc w:val="center"/>
            </w:pPr>
            <w:r w:rsidRPr="000B66EE">
              <w:rPr>
                <w:b/>
              </w:rPr>
              <w:t>2011</w:t>
            </w:r>
          </w:p>
        </w:tc>
        <w:tc>
          <w:tcPr>
            <w:tcW w:w="990" w:type="dxa"/>
          </w:tcPr>
          <w:p w:rsidR="00EB365B" w:rsidRPr="000B66EE" w:rsidRDefault="00EB365B" w:rsidP="00BB1876">
            <w:pPr>
              <w:jc w:val="center"/>
              <w:rPr>
                <w:b/>
              </w:rPr>
            </w:pPr>
            <w:r>
              <w:rPr>
                <w:b/>
              </w:rPr>
              <w:t>%  of Subject</w:t>
            </w:r>
          </w:p>
        </w:tc>
        <w:tc>
          <w:tcPr>
            <w:tcW w:w="2430" w:type="dxa"/>
          </w:tcPr>
          <w:p w:rsidR="00EB365B" w:rsidRDefault="00EB365B" w:rsidP="00BB1876">
            <w:pPr>
              <w:jc w:val="center"/>
            </w:pPr>
            <w:r w:rsidRPr="000B66EE">
              <w:rPr>
                <w:b/>
              </w:rPr>
              <w:t>2012</w:t>
            </w:r>
          </w:p>
        </w:tc>
        <w:tc>
          <w:tcPr>
            <w:tcW w:w="1008" w:type="dxa"/>
          </w:tcPr>
          <w:p w:rsidR="00EB365B" w:rsidRPr="000B66EE" w:rsidRDefault="00EB365B" w:rsidP="00BB1876">
            <w:pPr>
              <w:jc w:val="center"/>
              <w:rPr>
                <w:b/>
              </w:rPr>
            </w:pPr>
            <w:r>
              <w:rPr>
                <w:b/>
              </w:rPr>
              <w:t>%  of Subject</w:t>
            </w:r>
          </w:p>
        </w:tc>
      </w:tr>
      <w:tr w:rsidR="000F31B2" w:rsidTr="00E35B38">
        <w:trPr>
          <w:trHeight w:val="368"/>
          <w:jc w:val="center"/>
        </w:trPr>
        <w:tc>
          <w:tcPr>
            <w:tcW w:w="1188" w:type="dxa"/>
            <w:vMerge w:val="restart"/>
          </w:tcPr>
          <w:p w:rsidR="000F31B2" w:rsidRPr="004E4AE6" w:rsidRDefault="000F31B2" w:rsidP="00BB1876">
            <w:pPr>
              <w:rPr>
                <w:b/>
              </w:rPr>
            </w:pPr>
            <w:r w:rsidRPr="004E4AE6">
              <w:rPr>
                <w:b/>
              </w:rPr>
              <w:t>Reading</w:t>
            </w:r>
          </w:p>
        </w:tc>
        <w:tc>
          <w:tcPr>
            <w:tcW w:w="2430" w:type="dxa"/>
          </w:tcPr>
          <w:p w:rsidR="000F31B2" w:rsidRDefault="000F31B2" w:rsidP="00BB1876">
            <w:r>
              <w:t>Comprehension (58%)</w:t>
            </w:r>
          </w:p>
        </w:tc>
        <w:tc>
          <w:tcPr>
            <w:tcW w:w="990" w:type="dxa"/>
            <w:vMerge w:val="restart"/>
          </w:tcPr>
          <w:p w:rsidR="000F31B2" w:rsidRDefault="00E35B38" w:rsidP="001E0E45">
            <w:pPr>
              <w:jc w:val="center"/>
            </w:pPr>
            <w:r>
              <w:rPr>
                <w:b/>
                <w:color w:val="00B050"/>
                <w:sz w:val="44"/>
              </w:rPr>
              <w:t>88</w:t>
            </w:r>
            <w:r w:rsidRPr="005C0BE2">
              <w:rPr>
                <w:b/>
                <w:color w:val="00B050"/>
                <w:sz w:val="44"/>
              </w:rPr>
              <w:t>%</w:t>
            </w:r>
          </w:p>
        </w:tc>
        <w:tc>
          <w:tcPr>
            <w:tcW w:w="2250" w:type="dxa"/>
          </w:tcPr>
          <w:p w:rsidR="000F31B2" w:rsidRDefault="000F31B2" w:rsidP="00BB1876">
            <w:r>
              <w:t>Comprehension (55%)</w:t>
            </w:r>
          </w:p>
        </w:tc>
        <w:tc>
          <w:tcPr>
            <w:tcW w:w="990" w:type="dxa"/>
            <w:vMerge w:val="restart"/>
          </w:tcPr>
          <w:p w:rsidR="000F31B2" w:rsidRDefault="00E35B38" w:rsidP="001E0E45">
            <w:pPr>
              <w:jc w:val="center"/>
            </w:pPr>
            <w:r>
              <w:rPr>
                <w:b/>
                <w:color w:val="00B050"/>
                <w:sz w:val="44"/>
              </w:rPr>
              <w:t>91</w:t>
            </w:r>
            <w:r w:rsidRPr="005C0BE2">
              <w:rPr>
                <w:b/>
                <w:color w:val="00B050"/>
                <w:sz w:val="44"/>
              </w:rPr>
              <w:t>%</w:t>
            </w:r>
          </w:p>
        </w:tc>
        <w:tc>
          <w:tcPr>
            <w:tcW w:w="2340" w:type="dxa"/>
          </w:tcPr>
          <w:p w:rsidR="000F31B2" w:rsidRDefault="000F31B2" w:rsidP="00BB1876">
            <w:r>
              <w:t>Comprehension (52%)</w:t>
            </w:r>
          </w:p>
        </w:tc>
        <w:tc>
          <w:tcPr>
            <w:tcW w:w="990" w:type="dxa"/>
            <w:vMerge w:val="restart"/>
          </w:tcPr>
          <w:p w:rsidR="000F31B2" w:rsidRDefault="00E35B38" w:rsidP="001E0E45">
            <w:pPr>
              <w:jc w:val="center"/>
            </w:pPr>
            <w:r>
              <w:rPr>
                <w:b/>
                <w:color w:val="00B050"/>
                <w:sz w:val="44"/>
              </w:rPr>
              <w:t>91</w:t>
            </w:r>
            <w:r w:rsidRPr="005C0BE2">
              <w:rPr>
                <w:b/>
                <w:color w:val="00B050"/>
                <w:sz w:val="44"/>
              </w:rPr>
              <w:t>%</w:t>
            </w:r>
          </w:p>
        </w:tc>
        <w:tc>
          <w:tcPr>
            <w:tcW w:w="2430" w:type="dxa"/>
          </w:tcPr>
          <w:p w:rsidR="000F31B2" w:rsidRDefault="000F31B2" w:rsidP="00BB1876">
            <w:r>
              <w:t>Comprehension (55%)</w:t>
            </w:r>
          </w:p>
        </w:tc>
        <w:tc>
          <w:tcPr>
            <w:tcW w:w="1008" w:type="dxa"/>
            <w:vMerge w:val="restart"/>
          </w:tcPr>
          <w:p w:rsidR="000F31B2" w:rsidRDefault="00E35B38" w:rsidP="001E0E45">
            <w:pPr>
              <w:jc w:val="center"/>
            </w:pPr>
            <w:r>
              <w:rPr>
                <w:b/>
                <w:color w:val="00B050"/>
                <w:sz w:val="44"/>
              </w:rPr>
              <w:t>51</w:t>
            </w:r>
            <w:r w:rsidRPr="005C0BE2">
              <w:rPr>
                <w:b/>
                <w:color w:val="00B050"/>
                <w:sz w:val="44"/>
              </w:rPr>
              <w:t>%</w:t>
            </w:r>
          </w:p>
        </w:tc>
      </w:tr>
      <w:tr w:rsidR="000F31B2" w:rsidTr="00E35B38">
        <w:trPr>
          <w:trHeight w:val="368"/>
          <w:jc w:val="center"/>
        </w:trPr>
        <w:tc>
          <w:tcPr>
            <w:tcW w:w="1188" w:type="dxa"/>
            <w:vMerge/>
          </w:tcPr>
          <w:p w:rsidR="000F31B2" w:rsidRPr="004E4AE6" w:rsidRDefault="000F31B2" w:rsidP="00BB1876">
            <w:pPr>
              <w:rPr>
                <w:b/>
              </w:rPr>
            </w:pPr>
          </w:p>
        </w:tc>
        <w:tc>
          <w:tcPr>
            <w:tcW w:w="2430" w:type="dxa"/>
          </w:tcPr>
          <w:p w:rsidR="000F31B2" w:rsidRDefault="000F31B2" w:rsidP="00BB1876">
            <w:r>
              <w:t>Narrative Text (30%)</w:t>
            </w:r>
          </w:p>
        </w:tc>
        <w:tc>
          <w:tcPr>
            <w:tcW w:w="990" w:type="dxa"/>
            <w:vMerge/>
          </w:tcPr>
          <w:p w:rsidR="000F31B2" w:rsidRDefault="000F31B2" w:rsidP="001E0E45">
            <w:pPr>
              <w:jc w:val="center"/>
            </w:pPr>
          </w:p>
        </w:tc>
        <w:tc>
          <w:tcPr>
            <w:tcW w:w="2250" w:type="dxa"/>
          </w:tcPr>
          <w:p w:rsidR="000F31B2" w:rsidRDefault="000F31B2" w:rsidP="003E3356">
            <w:r>
              <w:t>Narrative Text (36%)</w:t>
            </w:r>
          </w:p>
        </w:tc>
        <w:tc>
          <w:tcPr>
            <w:tcW w:w="990" w:type="dxa"/>
            <w:vMerge/>
          </w:tcPr>
          <w:p w:rsidR="000F31B2" w:rsidRDefault="000F31B2" w:rsidP="001E0E45">
            <w:pPr>
              <w:jc w:val="center"/>
            </w:pPr>
          </w:p>
        </w:tc>
        <w:tc>
          <w:tcPr>
            <w:tcW w:w="2340" w:type="dxa"/>
          </w:tcPr>
          <w:p w:rsidR="000F31B2" w:rsidRDefault="000F31B2" w:rsidP="003E3356">
            <w:r>
              <w:t>Narrative Text (39%)</w:t>
            </w:r>
          </w:p>
        </w:tc>
        <w:tc>
          <w:tcPr>
            <w:tcW w:w="990" w:type="dxa"/>
            <w:vMerge/>
            <w:shd w:val="clear" w:color="auto" w:fill="D9D9D9" w:themeFill="background1" w:themeFillShade="D9"/>
          </w:tcPr>
          <w:p w:rsidR="000F31B2" w:rsidRDefault="000F31B2" w:rsidP="001E0E45">
            <w:pPr>
              <w:jc w:val="center"/>
            </w:pPr>
          </w:p>
        </w:tc>
        <w:tc>
          <w:tcPr>
            <w:tcW w:w="2430" w:type="dxa"/>
            <w:shd w:val="clear" w:color="auto" w:fill="D9D9D9" w:themeFill="background1" w:themeFillShade="D9"/>
          </w:tcPr>
          <w:p w:rsidR="000F31B2" w:rsidRDefault="000F31B2" w:rsidP="00BB1876"/>
        </w:tc>
        <w:tc>
          <w:tcPr>
            <w:tcW w:w="1008" w:type="dxa"/>
            <w:vMerge/>
            <w:shd w:val="clear" w:color="auto" w:fill="D9D9D9" w:themeFill="background1" w:themeFillShade="D9"/>
          </w:tcPr>
          <w:p w:rsidR="000F31B2" w:rsidRDefault="000F31B2" w:rsidP="001E0E45">
            <w:pPr>
              <w:jc w:val="center"/>
            </w:pPr>
          </w:p>
        </w:tc>
      </w:tr>
      <w:tr w:rsidR="000F31B2" w:rsidTr="00E35B38">
        <w:trPr>
          <w:trHeight w:val="135"/>
          <w:jc w:val="center"/>
        </w:trPr>
        <w:tc>
          <w:tcPr>
            <w:tcW w:w="1188" w:type="dxa"/>
            <w:vMerge w:val="restart"/>
          </w:tcPr>
          <w:p w:rsidR="000F31B2" w:rsidRPr="004E4AE6" w:rsidRDefault="000F31B2" w:rsidP="00BB1876">
            <w:pPr>
              <w:rPr>
                <w:b/>
              </w:rPr>
            </w:pPr>
            <w:r w:rsidRPr="004E4AE6">
              <w:rPr>
                <w:b/>
              </w:rPr>
              <w:t>Math</w:t>
            </w:r>
          </w:p>
        </w:tc>
        <w:tc>
          <w:tcPr>
            <w:tcW w:w="2430" w:type="dxa"/>
          </w:tcPr>
          <w:p w:rsidR="000F31B2" w:rsidRDefault="000F31B2" w:rsidP="00BB1876">
            <w:r>
              <w:t>Decimals &amp; Fractions (37%)</w:t>
            </w:r>
          </w:p>
        </w:tc>
        <w:tc>
          <w:tcPr>
            <w:tcW w:w="990" w:type="dxa"/>
            <w:vMerge w:val="restart"/>
          </w:tcPr>
          <w:p w:rsidR="000F31B2" w:rsidRDefault="00E35B38" w:rsidP="001E0E45">
            <w:pPr>
              <w:jc w:val="center"/>
            </w:pPr>
            <w:r>
              <w:rPr>
                <w:b/>
                <w:color w:val="00B050"/>
                <w:sz w:val="44"/>
              </w:rPr>
              <w:t>70</w:t>
            </w:r>
            <w:r w:rsidRPr="005C0BE2">
              <w:rPr>
                <w:b/>
                <w:color w:val="00B050"/>
                <w:sz w:val="44"/>
              </w:rPr>
              <w:t>%</w:t>
            </w:r>
          </w:p>
        </w:tc>
        <w:tc>
          <w:tcPr>
            <w:tcW w:w="2250" w:type="dxa"/>
          </w:tcPr>
          <w:p w:rsidR="000F31B2" w:rsidRDefault="000F31B2" w:rsidP="00BB1876">
            <w:r>
              <w:t>Decimals &amp; Fractions (37%)</w:t>
            </w:r>
          </w:p>
        </w:tc>
        <w:tc>
          <w:tcPr>
            <w:tcW w:w="990" w:type="dxa"/>
            <w:vMerge w:val="restart"/>
          </w:tcPr>
          <w:p w:rsidR="000F31B2" w:rsidRDefault="00E35B38" w:rsidP="001E0E45">
            <w:pPr>
              <w:jc w:val="center"/>
            </w:pPr>
            <w:r>
              <w:rPr>
                <w:b/>
                <w:color w:val="00B050"/>
                <w:sz w:val="44"/>
              </w:rPr>
              <w:t>70</w:t>
            </w:r>
            <w:r w:rsidRPr="005C0BE2">
              <w:rPr>
                <w:b/>
                <w:color w:val="00B050"/>
                <w:sz w:val="44"/>
              </w:rPr>
              <w:t>%</w:t>
            </w:r>
          </w:p>
        </w:tc>
        <w:tc>
          <w:tcPr>
            <w:tcW w:w="2340" w:type="dxa"/>
          </w:tcPr>
          <w:p w:rsidR="000F31B2" w:rsidRDefault="000F31B2" w:rsidP="003E3356">
            <w:r>
              <w:t>Decimals &amp; Fractions (37%)</w:t>
            </w:r>
          </w:p>
        </w:tc>
        <w:tc>
          <w:tcPr>
            <w:tcW w:w="990" w:type="dxa"/>
            <w:vMerge w:val="restart"/>
          </w:tcPr>
          <w:p w:rsidR="000F31B2" w:rsidRDefault="00E35B38" w:rsidP="001E0E45">
            <w:pPr>
              <w:jc w:val="center"/>
            </w:pPr>
            <w:r>
              <w:rPr>
                <w:b/>
                <w:color w:val="00B050"/>
                <w:sz w:val="44"/>
              </w:rPr>
              <w:t>70</w:t>
            </w:r>
            <w:r w:rsidRPr="005C0BE2">
              <w:rPr>
                <w:b/>
                <w:color w:val="00B050"/>
                <w:sz w:val="44"/>
              </w:rPr>
              <w:t>%</w:t>
            </w:r>
          </w:p>
        </w:tc>
        <w:tc>
          <w:tcPr>
            <w:tcW w:w="2430" w:type="dxa"/>
          </w:tcPr>
          <w:p w:rsidR="000F31B2" w:rsidRDefault="000F31B2" w:rsidP="00BB1876">
            <w:r>
              <w:t>Decimals &amp; Fractions (39%)</w:t>
            </w:r>
          </w:p>
        </w:tc>
        <w:tc>
          <w:tcPr>
            <w:tcW w:w="1008" w:type="dxa"/>
            <w:vMerge w:val="restart"/>
          </w:tcPr>
          <w:p w:rsidR="000F31B2" w:rsidRDefault="00E35B38" w:rsidP="001E0E45">
            <w:pPr>
              <w:jc w:val="center"/>
            </w:pPr>
            <w:r>
              <w:rPr>
                <w:b/>
                <w:color w:val="00B050"/>
                <w:sz w:val="44"/>
              </w:rPr>
              <w:t>72</w:t>
            </w:r>
            <w:r w:rsidRPr="005C0BE2">
              <w:rPr>
                <w:b/>
                <w:color w:val="00B050"/>
                <w:sz w:val="44"/>
              </w:rPr>
              <w:t>%</w:t>
            </w:r>
          </w:p>
        </w:tc>
      </w:tr>
      <w:tr w:rsidR="000F31B2" w:rsidTr="00E35B38">
        <w:trPr>
          <w:trHeight w:val="135"/>
          <w:jc w:val="center"/>
        </w:trPr>
        <w:tc>
          <w:tcPr>
            <w:tcW w:w="1188" w:type="dxa"/>
            <w:vMerge/>
          </w:tcPr>
          <w:p w:rsidR="000F31B2" w:rsidRPr="004E4AE6" w:rsidRDefault="000F31B2" w:rsidP="00BB1876">
            <w:pPr>
              <w:rPr>
                <w:b/>
              </w:rPr>
            </w:pPr>
          </w:p>
        </w:tc>
        <w:tc>
          <w:tcPr>
            <w:tcW w:w="2430" w:type="dxa"/>
          </w:tcPr>
          <w:p w:rsidR="000F31B2" w:rsidRDefault="000F31B2" w:rsidP="00BB1876">
            <w:r>
              <w:t>Whole-Number Multiplication (33%)</w:t>
            </w:r>
          </w:p>
        </w:tc>
        <w:tc>
          <w:tcPr>
            <w:tcW w:w="990" w:type="dxa"/>
            <w:vMerge/>
          </w:tcPr>
          <w:p w:rsidR="000F31B2" w:rsidRDefault="000F31B2" w:rsidP="001E0E45">
            <w:pPr>
              <w:jc w:val="center"/>
            </w:pPr>
          </w:p>
        </w:tc>
        <w:tc>
          <w:tcPr>
            <w:tcW w:w="2250" w:type="dxa"/>
          </w:tcPr>
          <w:p w:rsidR="000F31B2" w:rsidRDefault="000F31B2" w:rsidP="00BB1876">
            <w:r>
              <w:t>Whole-Number Multiplication (33%)</w:t>
            </w:r>
          </w:p>
        </w:tc>
        <w:tc>
          <w:tcPr>
            <w:tcW w:w="990" w:type="dxa"/>
            <w:vMerge/>
          </w:tcPr>
          <w:p w:rsidR="000F31B2" w:rsidRDefault="000F31B2" w:rsidP="001E0E45">
            <w:pPr>
              <w:jc w:val="center"/>
            </w:pPr>
          </w:p>
        </w:tc>
        <w:tc>
          <w:tcPr>
            <w:tcW w:w="2340" w:type="dxa"/>
          </w:tcPr>
          <w:p w:rsidR="000F31B2" w:rsidRDefault="000F31B2" w:rsidP="00BB1876">
            <w:r>
              <w:t>Whole-Number Multiplication (33%)</w:t>
            </w:r>
          </w:p>
        </w:tc>
        <w:tc>
          <w:tcPr>
            <w:tcW w:w="990" w:type="dxa"/>
            <w:vMerge/>
          </w:tcPr>
          <w:p w:rsidR="000F31B2" w:rsidRPr="003E3356" w:rsidRDefault="000F31B2" w:rsidP="001E0E45">
            <w:pPr>
              <w:jc w:val="center"/>
              <w:rPr>
                <w:color w:val="FF0000"/>
              </w:rPr>
            </w:pPr>
          </w:p>
        </w:tc>
        <w:tc>
          <w:tcPr>
            <w:tcW w:w="2430" w:type="dxa"/>
            <w:shd w:val="clear" w:color="auto" w:fill="auto"/>
          </w:tcPr>
          <w:p w:rsidR="000F31B2" w:rsidRDefault="000F31B2" w:rsidP="00BB1876">
            <w:r w:rsidRPr="003E3356">
              <w:rPr>
                <w:color w:val="FF0000"/>
              </w:rPr>
              <w:t>Connections (33%)</w:t>
            </w:r>
          </w:p>
        </w:tc>
        <w:tc>
          <w:tcPr>
            <w:tcW w:w="1008" w:type="dxa"/>
            <w:vMerge/>
          </w:tcPr>
          <w:p w:rsidR="000F31B2" w:rsidRPr="003E3356" w:rsidRDefault="000F31B2" w:rsidP="001E0E45">
            <w:pPr>
              <w:jc w:val="center"/>
              <w:rPr>
                <w:color w:val="FF0000"/>
              </w:rPr>
            </w:pPr>
          </w:p>
        </w:tc>
      </w:tr>
      <w:tr w:rsidR="000F31B2" w:rsidTr="00E35B38">
        <w:trPr>
          <w:trHeight w:val="180"/>
          <w:jc w:val="center"/>
        </w:trPr>
        <w:tc>
          <w:tcPr>
            <w:tcW w:w="1188" w:type="dxa"/>
            <w:vMerge w:val="restart"/>
          </w:tcPr>
          <w:p w:rsidR="000F31B2" w:rsidRPr="00BA327F" w:rsidRDefault="000F31B2" w:rsidP="00BB1876">
            <w:pPr>
              <w:rPr>
                <w:b/>
                <w:highlight w:val="yellow"/>
              </w:rPr>
            </w:pPr>
            <w:r w:rsidRPr="00F92667">
              <w:rPr>
                <w:b/>
              </w:rPr>
              <w:t>Science</w:t>
            </w:r>
          </w:p>
        </w:tc>
        <w:tc>
          <w:tcPr>
            <w:tcW w:w="2430" w:type="dxa"/>
          </w:tcPr>
          <w:p w:rsidR="000F31B2" w:rsidRPr="00F92667" w:rsidRDefault="000F31B2" w:rsidP="00BB1876">
            <w:r>
              <w:t>Physical</w:t>
            </w:r>
            <w:r w:rsidRPr="00F92667">
              <w:t xml:space="preserve"> Science (24%)</w:t>
            </w:r>
          </w:p>
        </w:tc>
        <w:tc>
          <w:tcPr>
            <w:tcW w:w="990" w:type="dxa"/>
            <w:vMerge w:val="restart"/>
          </w:tcPr>
          <w:p w:rsidR="000F31B2" w:rsidRDefault="00E35B38" w:rsidP="001E0E45">
            <w:pPr>
              <w:jc w:val="center"/>
            </w:pPr>
            <w:r>
              <w:rPr>
                <w:b/>
                <w:color w:val="00B050"/>
                <w:sz w:val="44"/>
              </w:rPr>
              <w:t>72</w:t>
            </w:r>
            <w:r w:rsidRPr="005C0BE2">
              <w:rPr>
                <w:b/>
                <w:color w:val="00B050"/>
                <w:sz w:val="44"/>
              </w:rPr>
              <w:t>%</w:t>
            </w:r>
          </w:p>
        </w:tc>
        <w:tc>
          <w:tcPr>
            <w:tcW w:w="2250" w:type="dxa"/>
          </w:tcPr>
          <w:p w:rsidR="000F31B2" w:rsidRDefault="000F31B2" w:rsidP="00F94E44">
            <w:r>
              <w:t>Physical</w:t>
            </w:r>
            <w:r w:rsidRPr="00F92667">
              <w:t xml:space="preserve"> Science (</w:t>
            </w:r>
            <w:r>
              <w:t>33</w:t>
            </w:r>
            <w:r w:rsidRPr="00F92667">
              <w:t>%)</w:t>
            </w:r>
          </w:p>
        </w:tc>
        <w:tc>
          <w:tcPr>
            <w:tcW w:w="990" w:type="dxa"/>
            <w:vMerge w:val="restart"/>
          </w:tcPr>
          <w:p w:rsidR="000F31B2" w:rsidRDefault="00E35B38" w:rsidP="001E0E45">
            <w:pPr>
              <w:jc w:val="center"/>
            </w:pPr>
            <w:r>
              <w:rPr>
                <w:b/>
                <w:color w:val="00B050"/>
                <w:sz w:val="44"/>
              </w:rPr>
              <w:t>60</w:t>
            </w:r>
            <w:r w:rsidRPr="005C0BE2">
              <w:rPr>
                <w:b/>
                <w:color w:val="00B050"/>
                <w:sz w:val="44"/>
              </w:rPr>
              <w:t>%</w:t>
            </w:r>
          </w:p>
        </w:tc>
        <w:tc>
          <w:tcPr>
            <w:tcW w:w="2340" w:type="dxa"/>
          </w:tcPr>
          <w:p w:rsidR="000F31B2" w:rsidRDefault="000F31B2" w:rsidP="00BB1876">
            <w:r>
              <w:t>Physical</w:t>
            </w:r>
            <w:r w:rsidRPr="00F92667">
              <w:t xml:space="preserve"> Science (</w:t>
            </w:r>
            <w:r>
              <w:t>33</w:t>
            </w:r>
            <w:r w:rsidRPr="00F92667">
              <w:t>%)</w:t>
            </w:r>
          </w:p>
        </w:tc>
        <w:tc>
          <w:tcPr>
            <w:tcW w:w="990" w:type="dxa"/>
            <w:vMerge w:val="restart"/>
          </w:tcPr>
          <w:p w:rsidR="000F31B2" w:rsidRDefault="00E35B38" w:rsidP="001E0E45">
            <w:pPr>
              <w:jc w:val="center"/>
            </w:pPr>
            <w:r>
              <w:rPr>
                <w:b/>
                <w:color w:val="00B050"/>
                <w:sz w:val="44"/>
              </w:rPr>
              <w:t>60</w:t>
            </w:r>
            <w:r w:rsidRPr="005C0BE2">
              <w:rPr>
                <w:b/>
                <w:color w:val="00B050"/>
                <w:sz w:val="44"/>
              </w:rPr>
              <w:t>%</w:t>
            </w:r>
          </w:p>
        </w:tc>
        <w:tc>
          <w:tcPr>
            <w:tcW w:w="2430" w:type="dxa"/>
          </w:tcPr>
          <w:p w:rsidR="000F31B2" w:rsidRDefault="000F31B2" w:rsidP="00BB1876">
            <w:r>
              <w:t>Physical</w:t>
            </w:r>
            <w:r w:rsidRPr="00F92667">
              <w:t xml:space="preserve"> Science (</w:t>
            </w:r>
            <w:r>
              <w:t>33</w:t>
            </w:r>
            <w:r w:rsidRPr="00F92667">
              <w:t>%)</w:t>
            </w:r>
          </w:p>
        </w:tc>
        <w:tc>
          <w:tcPr>
            <w:tcW w:w="1008" w:type="dxa"/>
            <w:vMerge w:val="restart"/>
          </w:tcPr>
          <w:p w:rsidR="000F31B2" w:rsidRDefault="00E35B38" w:rsidP="001E0E45">
            <w:pPr>
              <w:jc w:val="center"/>
            </w:pPr>
            <w:r>
              <w:rPr>
                <w:b/>
                <w:color w:val="00B050"/>
                <w:sz w:val="44"/>
              </w:rPr>
              <w:t>60</w:t>
            </w:r>
            <w:r w:rsidRPr="005C0BE2">
              <w:rPr>
                <w:b/>
                <w:color w:val="00B050"/>
                <w:sz w:val="44"/>
              </w:rPr>
              <w:t>%</w:t>
            </w:r>
          </w:p>
        </w:tc>
      </w:tr>
      <w:tr w:rsidR="000F31B2" w:rsidTr="00E35B38">
        <w:trPr>
          <w:trHeight w:val="180"/>
          <w:jc w:val="center"/>
        </w:trPr>
        <w:tc>
          <w:tcPr>
            <w:tcW w:w="1188" w:type="dxa"/>
            <w:vMerge/>
          </w:tcPr>
          <w:p w:rsidR="000F31B2" w:rsidRPr="00BA327F" w:rsidRDefault="000F31B2" w:rsidP="00BB1876">
            <w:pPr>
              <w:rPr>
                <w:b/>
                <w:highlight w:val="yellow"/>
              </w:rPr>
            </w:pPr>
          </w:p>
        </w:tc>
        <w:tc>
          <w:tcPr>
            <w:tcW w:w="2430" w:type="dxa"/>
          </w:tcPr>
          <w:p w:rsidR="000F31B2" w:rsidRPr="00F92667" w:rsidRDefault="000F31B2" w:rsidP="00BB1876">
            <w:r>
              <w:t>Earth</w:t>
            </w:r>
            <w:r w:rsidRPr="00F92667">
              <w:t xml:space="preserve"> Science (24%)</w:t>
            </w:r>
          </w:p>
        </w:tc>
        <w:tc>
          <w:tcPr>
            <w:tcW w:w="990" w:type="dxa"/>
            <w:vMerge/>
          </w:tcPr>
          <w:p w:rsidR="000F31B2" w:rsidRPr="00F94E44" w:rsidRDefault="000F31B2" w:rsidP="00BB1876">
            <w:pPr>
              <w:rPr>
                <w:color w:val="FF0000"/>
              </w:rPr>
            </w:pPr>
          </w:p>
        </w:tc>
        <w:tc>
          <w:tcPr>
            <w:tcW w:w="2250" w:type="dxa"/>
          </w:tcPr>
          <w:p w:rsidR="000F31B2" w:rsidRDefault="000F31B2" w:rsidP="00BB1876">
            <w:r w:rsidRPr="00F94E44">
              <w:rPr>
                <w:color w:val="FF0000"/>
              </w:rPr>
              <w:t>Science Processes (27%)</w:t>
            </w:r>
          </w:p>
        </w:tc>
        <w:tc>
          <w:tcPr>
            <w:tcW w:w="990" w:type="dxa"/>
            <w:vMerge/>
          </w:tcPr>
          <w:p w:rsidR="000F31B2" w:rsidRDefault="000F31B2" w:rsidP="00BB1876"/>
        </w:tc>
        <w:tc>
          <w:tcPr>
            <w:tcW w:w="2340" w:type="dxa"/>
          </w:tcPr>
          <w:p w:rsidR="000F31B2" w:rsidRDefault="000F31B2" w:rsidP="00BB1876">
            <w:r>
              <w:t>Science Processes (27%)</w:t>
            </w:r>
          </w:p>
        </w:tc>
        <w:tc>
          <w:tcPr>
            <w:tcW w:w="990" w:type="dxa"/>
            <w:vMerge/>
          </w:tcPr>
          <w:p w:rsidR="000F31B2" w:rsidRDefault="000F31B2" w:rsidP="00BB1876"/>
        </w:tc>
        <w:tc>
          <w:tcPr>
            <w:tcW w:w="2430" w:type="dxa"/>
          </w:tcPr>
          <w:p w:rsidR="000F31B2" w:rsidRDefault="000F31B2" w:rsidP="00BB1876">
            <w:r>
              <w:t>Science Processes (27%)</w:t>
            </w:r>
          </w:p>
        </w:tc>
        <w:tc>
          <w:tcPr>
            <w:tcW w:w="1008" w:type="dxa"/>
            <w:vMerge/>
          </w:tcPr>
          <w:p w:rsidR="000F31B2" w:rsidRDefault="000F31B2" w:rsidP="00BB1876"/>
        </w:tc>
      </w:tr>
      <w:tr w:rsidR="000F31B2" w:rsidTr="00E35B38">
        <w:trPr>
          <w:trHeight w:val="180"/>
          <w:jc w:val="center"/>
        </w:trPr>
        <w:tc>
          <w:tcPr>
            <w:tcW w:w="1188" w:type="dxa"/>
            <w:vMerge/>
          </w:tcPr>
          <w:p w:rsidR="000F31B2" w:rsidRPr="00BA327F" w:rsidRDefault="000F31B2" w:rsidP="000F31B2">
            <w:pPr>
              <w:rPr>
                <w:b/>
                <w:highlight w:val="yellow"/>
              </w:rPr>
            </w:pPr>
          </w:p>
        </w:tc>
        <w:tc>
          <w:tcPr>
            <w:tcW w:w="2430" w:type="dxa"/>
          </w:tcPr>
          <w:p w:rsidR="000F31B2" w:rsidRPr="00F92667" w:rsidRDefault="000F31B2" w:rsidP="000F31B2">
            <w:r>
              <w:t>Life</w:t>
            </w:r>
            <w:r w:rsidRPr="00F92667">
              <w:t xml:space="preserve"> Science (24%)</w:t>
            </w:r>
          </w:p>
        </w:tc>
        <w:tc>
          <w:tcPr>
            <w:tcW w:w="990" w:type="dxa"/>
            <w:vMerge/>
            <w:shd w:val="clear" w:color="auto" w:fill="D9D9D9" w:themeFill="background1" w:themeFillShade="D9"/>
          </w:tcPr>
          <w:p w:rsidR="000F31B2" w:rsidRDefault="000F31B2" w:rsidP="000F31B2"/>
        </w:tc>
        <w:tc>
          <w:tcPr>
            <w:tcW w:w="2250" w:type="dxa"/>
            <w:shd w:val="clear" w:color="auto" w:fill="D9D9D9" w:themeFill="background1" w:themeFillShade="D9"/>
          </w:tcPr>
          <w:p w:rsidR="000F31B2" w:rsidRDefault="000F31B2" w:rsidP="000F31B2"/>
        </w:tc>
        <w:tc>
          <w:tcPr>
            <w:tcW w:w="990" w:type="dxa"/>
            <w:vMerge/>
            <w:shd w:val="clear" w:color="auto" w:fill="D9D9D9" w:themeFill="background1" w:themeFillShade="D9"/>
          </w:tcPr>
          <w:p w:rsidR="000F31B2" w:rsidRDefault="000F31B2" w:rsidP="000F31B2"/>
        </w:tc>
        <w:tc>
          <w:tcPr>
            <w:tcW w:w="2340" w:type="dxa"/>
            <w:shd w:val="clear" w:color="auto" w:fill="D9D9D9" w:themeFill="background1" w:themeFillShade="D9"/>
          </w:tcPr>
          <w:p w:rsidR="000F31B2" w:rsidRDefault="000F31B2" w:rsidP="000F31B2"/>
        </w:tc>
        <w:tc>
          <w:tcPr>
            <w:tcW w:w="990" w:type="dxa"/>
            <w:vMerge/>
            <w:shd w:val="clear" w:color="auto" w:fill="D9D9D9" w:themeFill="background1" w:themeFillShade="D9"/>
          </w:tcPr>
          <w:p w:rsidR="000F31B2" w:rsidRDefault="000F31B2" w:rsidP="000F31B2"/>
        </w:tc>
        <w:tc>
          <w:tcPr>
            <w:tcW w:w="2430" w:type="dxa"/>
            <w:shd w:val="clear" w:color="auto" w:fill="D9D9D9" w:themeFill="background1" w:themeFillShade="D9"/>
          </w:tcPr>
          <w:p w:rsidR="000F31B2" w:rsidRDefault="000F31B2" w:rsidP="000F31B2"/>
        </w:tc>
        <w:tc>
          <w:tcPr>
            <w:tcW w:w="1008" w:type="dxa"/>
            <w:vMerge/>
            <w:shd w:val="clear" w:color="auto" w:fill="D9D9D9" w:themeFill="background1" w:themeFillShade="D9"/>
          </w:tcPr>
          <w:p w:rsidR="000F31B2" w:rsidRDefault="000F31B2" w:rsidP="000F31B2"/>
        </w:tc>
      </w:tr>
    </w:tbl>
    <w:p w:rsidR="00247088" w:rsidRDefault="00247088" w:rsidP="00247088">
      <w:pPr>
        <w:jc w:val="center"/>
        <w:rPr>
          <w:b/>
          <w:sz w:val="24"/>
        </w:rPr>
      </w:pPr>
    </w:p>
    <w:p w:rsidR="000279B2" w:rsidRDefault="000279B2" w:rsidP="003E3356">
      <w:pPr>
        <w:jc w:val="center"/>
        <w:rPr>
          <w:b/>
          <w:sz w:val="24"/>
        </w:rPr>
      </w:pPr>
    </w:p>
    <w:p w:rsidR="00247088" w:rsidRDefault="00247088" w:rsidP="003E3356">
      <w:pPr>
        <w:jc w:val="center"/>
        <w:rPr>
          <w:b/>
          <w:sz w:val="24"/>
        </w:rPr>
      </w:pPr>
      <w:r>
        <w:rPr>
          <w:b/>
          <w:sz w:val="24"/>
        </w:rPr>
        <w:t>6</w:t>
      </w:r>
      <w:r w:rsidRPr="00247088">
        <w:rPr>
          <w:b/>
          <w:sz w:val="24"/>
          <w:vertAlign w:val="superscript"/>
        </w:rPr>
        <w:t>th</w:t>
      </w:r>
      <w:r w:rsidRPr="00247088">
        <w:rPr>
          <w:b/>
          <w:sz w:val="24"/>
        </w:rPr>
        <w:t xml:space="preserve"> Grade</w:t>
      </w:r>
    </w:p>
    <w:p w:rsidR="00247088" w:rsidRDefault="00247088" w:rsidP="00247088">
      <w:pPr>
        <w:jc w:val="center"/>
        <w:rPr>
          <w:b/>
          <w:sz w:val="24"/>
        </w:rPr>
      </w:pPr>
    </w:p>
    <w:tbl>
      <w:tblPr>
        <w:tblStyle w:val="TableGrid"/>
        <w:tblW w:w="14616" w:type="dxa"/>
        <w:jc w:val="center"/>
        <w:tblLook w:val="04A0" w:firstRow="1" w:lastRow="0" w:firstColumn="1" w:lastColumn="0" w:noHBand="0" w:noVBand="1"/>
      </w:tblPr>
      <w:tblGrid>
        <w:gridCol w:w="1183"/>
        <w:gridCol w:w="2409"/>
        <w:gridCol w:w="983"/>
        <w:gridCol w:w="2248"/>
        <w:gridCol w:w="1002"/>
        <w:gridCol w:w="2296"/>
        <w:gridCol w:w="1015"/>
        <w:gridCol w:w="2497"/>
        <w:gridCol w:w="983"/>
      </w:tblGrid>
      <w:tr w:rsidR="00AA56E9" w:rsidTr="001E0E45">
        <w:trPr>
          <w:jc w:val="center"/>
        </w:trPr>
        <w:tc>
          <w:tcPr>
            <w:tcW w:w="1188" w:type="dxa"/>
          </w:tcPr>
          <w:p w:rsidR="00EB365B" w:rsidRPr="000B66EE" w:rsidRDefault="00EB365B" w:rsidP="00BB1876">
            <w:pPr>
              <w:rPr>
                <w:b/>
              </w:rPr>
            </w:pPr>
          </w:p>
        </w:tc>
        <w:tc>
          <w:tcPr>
            <w:tcW w:w="2425" w:type="dxa"/>
          </w:tcPr>
          <w:p w:rsidR="00EB365B" w:rsidRDefault="00EB365B" w:rsidP="00BB1876">
            <w:pPr>
              <w:jc w:val="center"/>
            </w:pPr>
            <w:r w:rsidRPr="000B66EE">
              <w:rPr>
                <w:b/>
              </w:rPr>
              <w:t>2009</w:t>
            </w:r>
          </w:p>
        </w:tc>
        <w:tc>
          <w:tcPr>
            <w:tcW w:w="983" w:type="dxa"/>
          </w:tcPr>
          <w:p w:rsidR="00EB365B" w:rsidRPr="000B66EE" w:rsidRDefault="00EB365B" w:rsidP="00BB1876">
            <w:pPr>
              <w:jc w:val="center"/>
              <w:rPr>
                <w:b/>
              </w:rPr>
            </w:pPr>
            <w:r>
              <w:rPr>
                <w:b/>
              </w:rPr>
              <w:t>%  of Subject</w:t>
            </w:r>
          </w:p>
        </w:tc>
        <w:tc>
          <w:tcPr>
            <w:tcW w:w="2260" w:type="dxa"/>
          </w:tcPr>
          <w:p w:rsidR="00EB365B" w:rsidRDefault="00EB365B" w:rsidP="00BB1876">
            <w:pPr>
              <w:jc w:val="center"/>
            </w:pPr>
            <w:r w:rsidRPr="000B66EE">
              <w:rPr>
                <w:b/>
              </w:rPr>
              <w:t>2010</w:t>
            </w:r>
          </w:p>
        </w:tc>
        <w:tc>
          <w:tcPr>
            <w:tcW w:w="1002" w:type="dxa"/>
          </w:tcPr>
          <w:p w:rsidR="00EB365B" w:rsidRPr="000B66EE" w:rsidRDefault="00EB365B" w:rsidP="00BB1876">
            <w:pPr>
              <w:jc w:val="center"/>
              <w:rPr>
                <w:b/>
              </w:rPr>
            </w:pPr>
            <w:r>
              <w:rPr>
                <w:b/>
              </w:rPr>
              <w:t>%  of Subject</w:t>
            </w:r>
          </w:p>
        </w:tc>
        <w:tc>
          <w:tcPr>
            <w:tcW w:w="2309" w:type="dxa"/>
          </w:tcPr>
          <w:p w:rsidR="00EB365B" w:rsidRDefault="00EB365B" w:rsidP="00BB1876">
            <w:pPr>
              <w:jc w:val="center"/>
            </w:pPr>
            <w:r w:rsidRPr="000B66EE">
              <w:rPr>
                <w:b/>
              </w:rPr>
              <w:t>2011</w:t>
            </w:r>
          </w:p>
        </w:tc>
        <w:tc>
          <w:tcPr>
            <w:tcW w:w="1016" w:type="dxa"/>
          </w:tcPr>
          <w:p w:rsidR="00EB365B" w:rsidRPr="000B66EE" w:rsidRDefault="00EB365B" w:rsidP="00BB1876">
            <w:pPr>
              <w:jc w:val="center"/>
              <w:rPr>
                <w:b/>
              </w:rPr>
            </w:pPr>
            <w:r>
              <w:rPr>
                <w:b/>
              </w:rPr>
              <w:t>%  of Subject</w:t>
            </w:r>
          </w:p>
        </w:tc>
        <w:tc>
          <w:tcPr>
            <w:tcW w:w="2515" w:type="dxa"/>
          </w:tcPr>
          <w:p w:rsidR="00EB365B" w:rsidRDefault="00EB365B" w:rsidP="00BB1876">
            <w:pPr>
              <w:jc w:val="center"/>
            </w:pPr>
            <w:r w:rsidRPr="000B66EE">
              <w:rPr>
                <w:b/>
              </w:rPr>
              <w:t>2012</w:t>
            </w:r>
          </w:p>
        </w:tc>
        <w:tc>
          <w:tcPr>
            <w:tcW w:w="918" w:type="dxa"/>
          </w:tcPr>
          <w:p w:rsidR="00EB365B" w:rsidRPr="000B66EE" w:rsidRDefault="00EB365B" w:rsidP="00BB1876">
            <w:pPr>
              <w:jc w:val="center"/>
              <w:rPr>
                <w:b/>
              </w:rPr>
            </w:pPr>
            <w:r>
              <w:rPr>
                <w:b/>
              </w:rPr>
              <w:t>%  of Subject</w:t>
            </w:r>
          </w:p>
        </w:tc>
      </w:tr>
      <w:tr w:rsidR="001E0E45" w:rsidTr="001E0E45">
        <w:trPr>
          <w:trHeight w:val="368"/>
          <w:jc w:val="center"/>
        </w:trPr>
        <w:tc>
          <w:tcPr>
            <w:tcW w:w="1188" w:type="dxa"/>
            <w:vMerge w:val="restart"/>
          </w:tcPr>
          <w:p w:rsidR="001E0E45" w:rsidRPr="004E4AE6" w:rsidRDefault="001E0E45" w:rsidP="00BB1876">
            <w:pPr>
              <w:rPr>
                <w:b/>
              </w:rPr>
            </w:pPr>
            <w:r w:rsidRPr="004E4AE6">
              <w:rPr>
                <w:b/>
              </w:rPr>
              <w:t>Reading</w:t>
            </w:r>
          </w:p>
        </w:tc>
        <w:tc>
          <w:tcPr>
            <w:tcW w:w="2425" w:type="dxa"/>
          </w:tcPr>
          <w:p w:rsidR="001E0E45" w:rsidRDefault="001E0E45" w:rsidP="00BB1876">
            <w:r>
              <w:t>Comprehension (42%)</w:t>
            </w:r>
          </w:p>
        </w:tc>
        <w:tc>
          <w:tcPr>
            <w:tcW w:w="983" w:type="dxa"/>
            <w:vMerge w:val="restart"/>
          </w:tcPr>
          <w:p w:rsidR="001E0E45" w:rsidRDefault="00AA56E9" w:rsidP="001E0E45">
            <w:pPr>
              <w:jc w:val="center"/>
            </w:pPr>
            <w:r>
              <w:rPr>
                <w:b/>
                <w:color w:val="00B050"/>
                <w:sz w:val="44"/>
              </w:rPr>
              <w:t>8</w:t>
            </w:r>
            <w:r w:rsidR="001E0E45">
              <w:rPr>
                <w:b/>
                <w:color w:val="00B050"/>
                <w:sz w:val="44"/>
              </w:rPr>
              <w:t>1</w:t>
            </w:r>
            <w:r w:rsidR="001E0E45" w:rsidRPr="005C0BE2">
              <w:rPr>
                <w:b/>
                <w:color w:val="00B050"/>
                <w:sz w:val="44"/>
              </w:rPr>
              <w:t>%</w:t>
            </w:r>
          </w:p>
        </w:tc>
        <w:tc>
          <w:tcPr>
            <w:tcW w:w="2260" w:type="dxa"/>
          </w:tcPr>
          <w:p w:rsidR="001E0E45" w:rsidRDefault="001E0E45" w:rsidP="00BB1876">
            <w:r>
              <w:t>Comprehension (48%)</w:t>
            </w:r>
          </w:p>
        </w:tc>
        <w:tc>
          <w:tcPr>
            <w:tcW w:w="1002" w:type="dxa"/>
            <w:vMerge w:val="restart"/>
          </w:tcPr>
          <w:p w:rsidR="001E0E45" w:rsidRDefault="00AA56E9" w:rsidP="001E0E45">
            <w:pPr>
              <w:jc w:val="center"/>
            </w:pPr>
            <w:r>
              <w:rPr>
                <w:b/>
                <w:color w:val="00B050"/>
                <w:sz w:val="44"/>
              </w:rPr>
              <w:t>81</w:t>
            </w:r>
            <w:r w:rsidRPr="005C0BE2">
              <w:rPr>
                <w:b/>
                <w:color w:val="00B050"/>
                <w:sz w:val="44"/>
              </w:rPr>
              <w:t>%</w:t>
            </w:r>
          </w:p>
        </w:tc>
        <w:tc>
          <w:tcPr>
            <w:tcW w:w="2309" w:type="dxa"/>
          </w:tcPr>
          <w:p w:rsidR="001E0E45" w:rsidRDefault="001E0E45" w:rsidP="00BB1876">
            <w:r>
              <w:t>Comprehension (48%)</w:t>
            </w:r>
          </w:p>
        </w:tc>
        <w:tc>
          <w:tcPr>
            <w:tcW w:w="1016" w:type="dxa"/>
            <w:vMerge w:val="restart"/>
          </w:tcPr>
          <w:p w:rsidR="001E0E45" w:rsidRDefault="00AA56E9" w:rsidP="001E0E45">
            <w:pPr>
              <w:jc w:val="center"/>
            </w:pPr>
            <w:r>
              <w:rPr>
                <w:b/>
                <w:color w:val="00B050"/>
                <w:sz w:val="44"/>
              </w:rPr>
              <w:t>81</w:t>
            </w:r>
            <w:r w:rsidRPr="005C0BE2">
              <w:rPr>
                <w:b/>
                <w:color w:val="00B050"/>
                <w:sz w:val="44"/>
              </w:rPr>
              <w:t>%</w:t>
            </w:r>
          </w:p>
        </w:tc>
        <w:tc>
          <w:tcPr>
            <w:tcW w:w="2515" w:type="dxa"/>
          </w:tcPr>
          <w:p w:rsidR="001E0E45" w:rsidRDefault="001E0E45" w:rsidP="00BB1876">
            <w:r>
              <w:t>Comprehension (67%)</w:t>
            </w:r>
          </w:p>
        </w:tc>
        <w:tc>
          <w:tcPr>
            <w:tcW w:w="918" w:type="dxa"/>
            <w:vMerge w:val="restart"/>
          </w:tcPr>
          <w:p w:rsidR="001E0E45" w:rsidRDefault="00AA56E9" w:rsidP="001E0E45">
            <w:pPr>
              <w:jc w:val="center"/>
            </w:pPr>
            <w:r>
              <w:rPr>
                <w:b/>
                <w:color w:val="00B050"/>
                <w:sz w:val="44"/>
              </w:rPr>
              <w:t>67</w:t>
            </w:r>
            <w:r w:rsidRPr="005C0BE2">
              <w:rPr>
                <w:b/>
                <w:color w:val="00B050"/>
                <w:sz w:val="44"/>
              </w:rPr>
              <w:t>%</w:t>
            </w:r>
          </w:p>
        </w:tc>
      </w:tr>
      <w:tr w:rsidR="001E0E45" w:rsidTr="001E0E45">
        <w:trPr>
          <w:trHeight w:val="368"/>
          <w:jc w:val="center"/>
        </w:trPr>
        <w:tc>
          <w:tcPr>
            <w:tcW w:w="1188" w:type="dxa"/>
            <w:vMerge/>
          </w:tcPr>
          <w:p w:rsidR="001E0E45" w:rsidRPr="004E4AE6" w:rsidRDefault="001E0E45" w:rsidP="00BB1876">
            <w:pPr>
              <w:rPr>
                <w:b/>
              </w:rPr>
            </w:pPr>
          </w:p>
        </w:tc>
        <w:tc>
          <w:tcPr>
            <w:tcW w:w="2425" w:type="dxa"/>
          </w:tcPr>
          <w:p w:rsidR="001E0E45" w:rsidRDefault="001E0E45" w:rsidP="00BB1876">
            <w:r>
              <w:t>Narrative Text (39%)</w:t>
            </w:r>
          </w:p>
        </w:tc>
        <w:tc>
          <w:tcPr>
            <w:tcW w:w="983" w:type="dxa"/>
            <w:vMerge/>
          </w:tcPr>
          <w:p w:rsidR="001E0E45" w:rsidRDefault="001E0E45" w:rsidP="001E0E45">
            <w:pPr>
              <w:jc w:val="center"/>
            </w:pPr>
          </w:p>
        </w:tc>
        <w:tc>
          <w:tcPr>
            <w:tcW w:w="2260" w:type="dxa"/>
          </w:tcPr>
          <w:p w:rsidR="001E0E45" w:rsidRDefault="001E0E45" w:rsidP="00F94E44">
            <w:r>
              <w:t>Narrative Text (33%)</w:t>
            </w:r>
          </w:p>
        </w:tc>
        <w:tc>
          <w:tcPr>
            <w:tcW w:w="1002" w:type="dxa"/>
            <w:vMerge/>
          </w:tcPr>
          <w:p w:rsidR="001E0E45" w:rsidRDefault="001E0E45" w:rsidP="001E0E45">
            <w:pPr>
              <w:jc w:val="center"/>
            </w:pPr>
          </w:p>
        </w:tc>
        <w:tc>
          <w:tcPr>
            <w:tcW w:w="2309" w:type="dxa"/>
          </w:tcPr>
          <w:p w:rsidR="001E0E45" w:rsidRDefault="001E0E45" w:rsidP="00BB1876">
            <w:r>
              <w:t>Narrative Text (33%)</w:t>
            </w:r>
          </w:p>
        </w:tc>
        <w:tc>
          <w:tcPr>
            <w:tcW w:w="1016" w:type="dxa"/>
            <w:vMerge/>
            <w:shd w:val="clear" w:color="auto" w:fill="D9D9D9" w:themeFill="background1" w:themeFillShade="D9"/>
          </w:tcPr>
          <w:p w:rsidR="001E0E45" w:rsidRDefault="001E0E45" w:rsidP="001E0E45">
            <w:pPr>
              <w:jc w:val="center"/>
            </w:pPr>
          </w:p>
        </w:tc>
        <w:tc>
          <w:tcPr>
            <w:tcW w:w="2515" w:type="dxa"/>
            <w:shd w:val="clear" w:color="auto" w:fill="D9D9D9" w:themeFill="background1" w:themeFillShade="D9"/>
          </w:tcPr>
          <w:p w:rsidR="001E0E45" w:rsidRDefault="001E0E45" w:rsidP="00BB1876"/>
        </w:tc>
        <w:tc>
          <w:tcPr>
            <w:tcW w:w="918" w:type="dxa"/>
            <w:vMerge/>
            <w:shd w:val="clear" w:color="auto" w:fill="D9D9D9" w:themeFill="background1" w:themeFillShade="D9"/>
          </w:tcPr>
          <w:p w:rsidR="001E0E45" w:rsidRDefault="001E0E45" w:rsidP="001E0E45">
            <w:pPr>
              <w:jc w:val="center"/>
            </w:pPr>
          </w:p>
        </w:tc>
      </w:tr>
      <w:tr w:rsidR="001E0E45" w:rsidTr="001E0E45">
        <w:trPr>
          <w:trHeight w:val="135"/>
          <w:jc w:val="center"/>
        </w:trPr>
        <w:tc>
          <w:tcPr>
            <w:tcW w:w="1188" w:type="dxa"/>
            <w:vMerge w:val="restart"/>
          </w:tcPr>
          <w:p w:rsidR="001E0E45" w:rsidRPr="004E4AE6" w:rsidRDefault="001E0E45" w:rsidP="00BB1876">
            <w:pPr>
              <w:rPr>
                <w:b/>
              </w:rPr>
            </w:pPr>
            <w:r w:rsidRPr="004E4AE6">
              <w:rPr>
                <w:b/>
              </w:rPr>
              <w:t>Math</w:t>
            </w:r>
          </w:p>
        </w:tc>
        <w:tc>
          <w:tcPr>
            <w:tcW w:w="2425" w:type="dxa"/>
          </w:tcPr>
          <w:p w:rsidR="001E0E45" w:rsidRDefault="001E0E45" w:rsidP="006E4395">
            <w:r>
              <w:t>Whole Number Division (37%)</w:t>
            </w:r>
          </w:p>
        </w:tc>
        <w:tc>
          <w:tcPr>
            <w:tcW w:w="983" w:type="dxa"/>
            <w:vMerge w:val="restart"/>
          </w:tcPr>
          <w:p w:rsidR="001E0E45" w:rsidRDefault="00AA56E9" w:rsidP="001E0E45">
            <w:pPr>
              <w:jc w:val="center"/>
            </w:pPr>
            <w:r>
              <w:rPr>
                <w:b/>
                <w:color w:val="00B050"/>
                <w:sz w:val="44"/>
              </w:rPr>
              <w:t>70</w:t>
            </w:r>
            <w:r w:rsidRPr="005C0BE2">
              <w:rPr>
                <w:b/>
                <w:color w:val="00B050"/>
                <w:sz w:val="44"/>
              </w:rPr>
              <w:t>%</w:t>
            </w:r>
          </w:p>
        </w:tc>
        <w:tc>
          <w:tcPr>
            <w:tcW w:w="2260" w:type="dxa"/>
          </w:tcPr>
          <w:p w:rsidR="001E0E45" w:rsidRDefault="001E0E45" w:rsidP="00BB1876">
            <w:r>
              <w:t>Whole Number Division (37%)</w:t>
            </w:r>
          </w:p>
        </w:tc>
        <w:tc>
          <w:tcPr>
            <w:tcW w:w="1002" w:type="dxa"/>
            <w:vMerge w:val="restart"/>
          </w:tcPr>
          <w:p w:rsidR="001E0E45" w:rsidRDefault="00AA56E9" w:rsidP="001E0E45">
            <w:pPr>
              <w:jc w:val="center"/>
            </w:pPr>
            <w:r>
              <w:rPr>
                <w:b/>
                <w:color w:val="00B050"/>
                <w:sz w:val="44"/>
              </w:rPr>
              <w:t>67</w:t>
            </w:r>
            <w:r w:rsidRPr="005C0BE2">
              <w:rPr>
                <w:b/>
                <w:color w:val="00B050"/>
                <w:sz w:val="44"/>
              </w:rPr>
              <w:t>%</w:t>
            </w:r>
          </w:p>
        </w:tc>
        <w:tc>
          <w:tcPr>
            <w:tcW w:w="2309" w:type="dxa"/>
          </w:tcPr>
          <w:p w:rsidR="001E0E45" w:rsidRDefault="001E0E45" w:rsidP="00BB1876">
            <w:r>
              <w:t>Whole Number Division (37%)</w:t>
            </w:r>
          </w:p>
        </w:tc>
        <w:tc>
          <w:tcPr>
            <w:tcW w:w="1016" w:type="dxa"/>
            <w:vMerge w:val="restart"/>
          </w:tcPr>
          <w:p w:rsidR="001E0E45" w:rsidRDefault="00AA56E9" w:rsidP="001E0E45">
            <w:pPr>
              <w:jc w:val="center"/>
            </w:pPr>
            <w:r>
              <w:rPr>
                <w:b/>
                <w:color w:val="00B050"/>
                <w:sz w:val="44"/>
              </w:rPr>
              <w:t>67</w:t>
            </w:r>
            <w:r w:rsidRPr="005C0BE2">
              <w:rPr>
                <w:b/>
                <w:color w:val="00B050"/>
                <w:sz w:val="44"/>
              </w:rPr>
              <w:t>%</w:t>
            </w:r>
          </w:p>
        </w:tc>
        <w:tc>
          <w:tcPr>
            <w:tcW w:w="2515" w:type="dxa"/>
          </w:tcPr>
          <w:p w:rsidR="001E0E45" w:rsidRDefault="001E0E45" w:rsidP="00BB1876">
            <w:r>
              <w:t>Whole Number Division (38%)</w:t>
            </w:r>
          </w:p>
        </w:tc>
        <w:tc>
          <w:tcPr>
            <w:tcW w:w="918" w:type="dxa"/>
            <w:vMerge w:val="restart"/>
          </w:tcPr>
          <w:p w:rsidR="001E0E45" w:rsidRDefault="00AA56E9" w:rsidP="001E0E45">
            <w:pPr>
              <w:jc w:val="center"/>
            </w:pPr>
            <w:r>
              <w:rPr>
                <w:b/>
                <w:color w:val="00B050"/>
                <w:sz w:val="44"/>
              </w:rPr>
              <w:t>65</w:t>
            </w:r>
            <w:r w:rsidRPr="005C0BE2">
              <w:rPr>
                <w:b/>
                <w:color w:val="00B050"/>
                <w:sz w:val="44"/>
              </w:rPr>
              <w:t>%</w:t>
            </w:r>
          </w:p>
        </w:tc>
      </w:tr>
      <w:tr w:rsidR="001E0E45" w:rsidTr="001E0E45">
        <w:trPr>
          <w:trHeight w:val="135"/>
          <w:jc w:val="center"/>
        </w:trPr>
        <w:tc>
          <w:tcPr>
            <w:tcW w:w="1188" w:type="dxa"/>
            <w:vMerge/>
          </w:tcPr>
          <w:p w:rsidR="001E0E45" w:rsidRPr="004E4AE6" w:rsidRDefault="001E0E45" w:rsidP="00BB1876">
            <w:pPr>
              <w:rPr>
                <w:b/>
              </w:rPr>
            </w:pPr>
          </w:p>
        </w:tc>
        <w:tc>
          <w:tcPr>
            <w:tcW w:w="2425" w:type="dxa"/>
          </w:tcPr>
          <w:p w:rsidR="001E0E45" w:rsidRDefault="001E0E45" w:rsidP="00BB1876">
            <w:r>
              <w:t>Properties of 2D Shapes &amp; Angles (33%)</w:t>
            </w:r>
          </w:p>
        </w:tc>
        <w:tc>
          <w:tcPr>
            <w:tcW w:w="983" w:type="dxa"/>
            <w:vMerge/>
          </w:tcPr>
          <w:p w:rsidR="001E0E45" w:rsidRDefault="001E0E45" w:rsidP="00F94E44"/>
        </w:tc>
        <w:tc>
          <w:tcPr>
            <w:tcW w:w="2260" w:type="dxa"/>
          </w:tcPr>
          <w:p w:rsidR="001E0E45" w:rsidRDefault="001E0E45" w:rsidP="00F94E44">
            <w:r>
              <w:t>Properties of 2D Shapes &amp; Angles (30%)</w:t>
            </w:r>
          </w:p>
        </w:tc>
        <w:tc>
          <w:tcPr>
            <w:tcW w:w="1002" w:type="dxa"/>
            <w:vMerge/>
          </w:tcPr>
          <w:p w:rsidR="001E0E45" w:rsidRDefault="001E0E45" w:rsidP="001E0E45">
            <w:pPr>
              <w:jc w:val="center"/>
            </w:pPr>
          </w:p>
        </w:tc>
        <w:tc>
          <w:tcPr>
            <w:tcW w:w="2309" w:type="dxa"/>
          </w:tcPr>
          <w:p w:rsidR="001E0E45" w:rsidRDefault="001E0E45" w:rsidP="00BB1876">
            <w:r>
              <w:t>Properties of 2D Shapes &amp; Angles (30%)</w:t>
            </w:r>
          </w:p>
        </w:tc>
        <w:tc>
          <w:tcPr>
            <w:tcW w:w="1016" w:type="dxa"/>
            <w:vMerge/>
          </w:tcPr>
          <w:p w:rsidR="001E0E45" w:rsidRPr="00F94E44" w:rsidRDefault="001E0E45" w:rsidP="001E0E45">
            <w:pPr>
              <w:jc w:val="center"/>
              <w:rPr>
                <w:color w:val="FF0000"/>
              </w:rPr>
            </w:pPr>
          </w:p>
        </w:tc>
        <w:tc>
          <w:tcPr>
            <w:tcW w:w="2515" w:type="dxa"/>
          </w:tcPr>
          <w:p w:rsidR="001E0E45" w:rsidRDefault="001E0E45" w:rsidP="00BB1876">
            <w:r w:rsidRPr="00F94E44">
              <w:rPr>
                <w:color w:val="FF0000"/>
              </w:rPr>
              <w:t>Connections (27%)</w:t>
            </w:r>
          </w:p>
        </w:tc>
        <w:tc>
          <w:tcPr>
            <w:tcW w:w="918" w:type="dxa"/>
            <w:vMerge/>
          </w:tcPr>
          <w:p w:rsidR="001E0E45" w:rsidRPr="00F94E44" w:rsidRDefault="001E0E45" w:rsidP="001E0E45">
            <w:pPr>
              <w:jc w:val="center"/>
              <w:rPr>
                <w:color w:val="FF0000"/>
              </w:rPr>
            </w:pPr>
          </w:p>
        </w:tc>
      </w:tr>
      <w:tr w:rsidR="000F31B2" w:rsidTr="001E0E45">
        <w:trPr>
          <w:trHeight w:val="270"/>
          <w:jc w:val="center"/>
        </w:trPr>
        <w:tc>
          <w:tcPr>
            <w:tcW w:w="1188" w:type="dxa"/>
            <w:vMerge w:val="restart"/>
          </w:tcPr>
          <w:p w:rsidR="000F31B2" w:rsidRPr="004E4AE6" w:rsidRDefault="000F31B2" w:rsidP="00BB1876">
            <w:pPr>
              <w:rPr>
                <w:b/>
              </w:rPr>
            </w:pPr>
            <w:r>
              <w:rPr>
                <w:b/>
              </w:rPr>
              <w:t>Social Studies</w:t>
            </w:r>
          </w:p>
        </w:tc>
        <w:tc>
          <w:tcPr>
            <w:tcW w:w="2425" w:type="dxa"/>
          </w:tcPr>
          <w:p w:rsidR="000F31B2" w:rsidRDefault="000F31B2" w:rsidP="00BB1876">
            <w:r>
              <w:t>History (25%)</w:t>
            </w:r>
          </w:p>
        </w:tc>
        <w:tc>
          <w:tcPr>
            <w:tcW w:w="983" w:type="dxa"/>
            <w:vMerge w:val="restart"/>
            <w:shd w:val="clear" w:color="auto" w:fill="D9D9D9" w:themeFill="background1" w:themeFillShade="D9"/>
          </w:tcPr>
          <w:p w:rsidR="000F31B2" w:rsidRDefault="000F31B2" w:rsidP="00F94E44"/>
        </w:tc>
        <w:tc>
          <w:tcPr>
            <w:tcW w:w="2260" w:type="dxa"/>
          </w:tcPr>
          <w:p w:rsidR="000F31B2" w:rsidRDefault="000F31B2" w:rsidP="00F94E44">
            <w:r>
              <w:t>History (42%)</w:t>
            </w:r>
          </w:p>
        </w:tc>
        <w:tc>
          <w:tcPr>
            <w:tcW w:w="1002" w:type="dxa"/>
            <w:vMerge w:val="restart"/>
          </w:tcPr>
          <w:p w:rsidR="000F31B2" w:rsidRDefault="00AA56E9" w:rsidP="001E0E45">
            <w:pPr>
              <w:jc w:val="center"/>
            </w:pPr>
            <w:r>
              <w:rPr>
                <w:b/>
                <w:color w:val="00B050"/>
                <w:sz w:val="44"/>
              </w:rPr>
              <w:t>64</w:t>
            </w:r>
            <w:r w:rsidRPr="005C0BE2">
              <w:rPr>
                <w:b/>
                <w:color w:val="00B050"/>
                <w:sz w:val="44"/>
              </w:rPr>
              <w:t>%</w:t>
            </w:r>
          </w:p>
        </w:tc>
        <w:tc>
          <w:tcPr>
            <w:tcW w:w="2309" w:type="dxa"/>
          </w:tcPr>
          <w:p w:rsidR="000F31B2" w:rsidRDefault="000F31B2" w:rsidP="00BB1876">
            <w:r>
              <w:t>History (42%)</w:t>
            </w:r>
          </w:p>
        </w:tc>
        <w:tc>
          <w:tcPr>
            <w:tcW w:w="1016" w:type="dxa"/>
            <w:vMerge w:val="restart"/>
          </w:tcPr>
          <w:p w:rsidR="000F31B2" w:rsidRDefault="00AA56E9" w:rsidP="001E0E45">
            <w:pPr>
              <w:jc w:val="center"/>
            </w:pPr>
            <w:r>
              <w:rPr>
                <w:b/>
                <w:color w:val="00B050"/>
                <w:sz w:val="44"/>
              </w:rPr>
              <w:t>64</w:t>
            </w:r>
            <w:r w:rsidRPr="005C0BE2">
              <w:rPr>
                <w:b/>
                <w:color w:val="00B050"/>
                <w:sz w:val="44"/>
              </w:rPr>
              <w:t>%</w:t>
            </w:r>
          </w:p>
        </w:tc>
        <w:tc>
          <w:tcPr>
            <w:tcW w:w="2515" w:type="dxa"/>
          </w:tcPr>
          <w:p w:rsidR="000F31B2" w:rsidRDefault="000F31B2" w:rsidP="00BB1876">
            <w:r>
              <w:t>History (44%)</w:t>
            </w:r>
          </w:p>
        </w:tc>
        <w:tc>
          <w:tcPr>
            <w:tcW w:w="918" w:type="dxa"/>
            <w:vMerge w:val="restart"/>
          </w:tcPr>
          <w:p w:rsidR="000F31B2" w:rsidRDefault="00AA56E9" w:rsidP="001E0E45">
            <w:pPr>
              <w:jc w:val="center"/>
            </w:pPr>
            <w:r>
              <w:rPr>
                <w:b/>
                <w:color w:val="00B050"/>
                <w:sz w:val="44"/>
              </w:rPr>
              <w:t>64</w:t>
            </w:r>
            <w:r w:rsidRPr="005C0BE2">
              <w:rPr>
                <w:b/>
                <w:color w:val="00B050"/>
                <w:sz w:val="44"/>
              </w:rPr>
              <w:t>%</w:t>
            </w:r>
          </w:p>
        </w:tc>
      </w:tr>
      <w:tr w:rsidR="000F31B2" w:rsidTr="001E0E45">
        <w:trPr>
          <w:trHeight w:val="270"/>
          <w:jc w:val="center"/>
        </w:trPr>
        <w:tc>
          <w:tcPr>
            <w:tcW w:w="1188" w:type="dxa"/>
            <w:vMerge/>
          </w:tcPr>
          <w:p w:rsidR="000F31B2" w:rsidRDefault="000F31B2" w:rsidP="00BB1876">
            <w:pPr>
              <w:rPr>
                <w:b/>
              </w:rPr>
            </w:pPr>
          </w:p>
        </w:tc>
        <w:tc>
          <w:tcPr>
            <w:tcW w:w="2425" w:type="dxa"/>
          </w:tcPr>
          <w:p w:rsidR="000F31B2" w:rsidRDefault="000F31B2" w:rsidP="00BB1876">
            <w:r>
              <w:t>Civics/Gov. (25%)</w:t>
            </w:r>
          </w:p>
        </w:tc>
        <w:tc>
          <w:tcPr>
            <w:tcW w:w="983" w:type="dxa"/>
            <w:vMerge/>
            <w:shd w:val="clear" w:color="auto" w:fill="D9D9D9" w:themeFill="background1" w:themeFillShade="D9"/>
          </w:tcPr>
          <w:p w:rsidR="000F31B2" w:rsidRDefault="000F31B2" w:rsidP="00BB1876"/>
        </w:tc>
        <w:tc>
          <w:tcPr>
            <w:tcW w:w="2260" w:type="dxa"/>
          </w:tcPr>
          <w:p w:rsidR="000F31B2" w:rsidRDefault="000F31B2" w:rsidP="00BB1876">
            <w:r>
              <w:t>Civics/Gov. (22%)</w:t>
            </w:r>
          </w:p>
        </w:tc>
        <w:tc>
          <w:tcPr>
            <w:tcW w:w="1002" w:type="dxa"/>
            <w:vMerge/>
          </w:tcPr>
          <w:p w:rsidR="000F31B2" w:rsidRDefault="000F31B2" w:rsidP="001E0E45">
            <w:pPr>
              <w:jc w:val="center"/>
            </w:pPr>
          </w:p>
        </w:tc>
        <w:tc>
          <w:tcPr>
            <w:tcW w:w="2309" w:type="dxa"/>
          </w:tcPr>
          <w:p w:rsidR="000F31B2" w:rsidRDefault="000F31B2" w:rsidP="00BB1876">
            <w:r>
              <w:t>Civics/Gov. (22%)</w:t>
            </w:r>
          </w:p>
        </w:tc>
        <w:tc>
          <w:tcPr>
            <w:tcW w:w="1016" w:type="dxa"/>
            <w:vMerge/>
          </w:tcPr>
          <w:p w:rsidR="000F31B2" w:rsidRDefault="000F31B2" w:rsidP="001E0E45">
            <w:pPr>
              <w:jc w:val="center"/>
            </w:pPr>
          </w:p>
        </w:tc>
        <w:tc>
          <w:tcPr>
            <w:tcW w:w="2515" w:type="dxa"/>
          </w:tcPr>
          <w:p w:rsidR="000F31B2" w:rsidRDefault="000F31B2" w:rsidP="00BB1876">
            <w:r>
              <w:t>Civics/Gov. (22%)</w:t>
            </w:r>
          </w:p>
        </w:tc>
        <w:tc>
          <w:tcPr>
            <w:tcW w:w="918" w:type="dxa"/>
            <w:vMerge/>
          </w:tcPr>
          <w:p w:rsidR="000F31B2" w:rsidRDefault="000F31B2" w:rsidP="001E0E45">
            <w:pPr>
              <w:jc w:val="center"/>
            </w:pPr>
          </w:p>
        </w:tc>
      </w:tr>
      <w:tr w:rsidR="000F31B2" w:rsidTr="001E0E45">
        <w:trPr>
          <w:trHeight w:val="270"/>
          <w:jc w:val="center"/>
        </w:trPr>
        <w:tc>
          <w:tcPr>
            <w:tcW w:w="1188" w:type="dxa"/>
            <w:vMerge/>
          </w:tcPr>
          <w:p w:rsidR="000F31B2" w:rsidRDefault="000F31B2" w:rsidP="00BB1876">
            <w:pPr>
              <w:rPr>
                <w:b/>
              </w:rPr>
            </w:pPr>
          </w:p>
        </w:tc>
        <w:tc>
          <w:tcPr>
            <w:tcW w:w="2425" w:type="dxa"/>
          </w:tcPr>
          <w:p w:rsidR="000F31B2" w:rsidRDefault="000F31B2" w:rsidP="00BB1876">
            <w:r>
              <w:t>Geography (25%)</w:t>
            </w:r>
          </w:p>
        </w:tc>
        <w:tc>
          <w:tcPr>
            <w:tcW w:w="983" w:type="dxa"/>
            <w:vMerge/>
            <w:shd w:val="clear" w:color="auto" w:fill="D9D9D9" w:themeFill="background1" w:themeFillShade="D9"/>
          </w:tcPr>
          <w:p w:rsidR="000F31B2" w:rsidRDefault="000F31B2" w:rsidP="00BB1876"/>
        </w:tc>
        <w:tc>
          <w:tcPr>
            <w:tcW w:w="2260" w:type="dxa"/>
            <w:shd w:val="clear" w:color="auto" w:fill="D9D9D9" w:themeFill="background1" w:themeFillShade="D9"/>
          </w:tcPr>
          <w:p w:rsidR="000F31B2" w:rsidRDefault="000F31B2" w:rsidP="00BB1876"/>
        </w:tc>
        <w:tc>
          <w:tcPr>
            <w:tcW w:w="1002" w:type="dxa"/>
            <w:vMerge w:val="restart"/>
            <w:shd w:val="clear" w:color="auto" w:fill="D9D9D9" w:themeFill="background1" w:themeFillShade="D9"/>
          </w:tcPr>
          <w:p w:rsidR="000F31B2" w:rsidRDefault="000F31B2" w:rsidP="001E0E45">
            <w:pPr>
              <w:jc w:val="center"/>
            </w:pPr>
          </w:p>
        </w:tc>
        <w:tc>
          <w:tcPr>
            <w:tcW w:w="2309" w:type="dxa"/>
            <w:shd w:val="clear" w:color="auto" w:fill="D9D9D9" w:themeFill="background1" w:themeFillShade="D9"/>
          </w:tcPr>
          <w:p w:rsidR="000F31B2" w:rsidRDefault="000F31B2" w:rsidP="00BB1876"/>
        </w:tc>
        <w:tc>
          <w:tcPr>
            <w:tcW w:w="1016" w:type="dxa"/>
            <w:vMerge w:val="restart"/>
            <w:shd w:val="clear" w:color="auto" w:fill="D9D9D9" w:themeFill="background1" w:themeFillShade="D9"/>
          </w:tcPr>
          <w:p w:rsidR="000F31B2" w:rsidRDefault="000F31B2" w:rsidP="001E0E45">
            <w:pPr>
              <w:jc w:val="center"/>
            </w:pPr>
          </w:p>
        </w:tc>
        <w:tc>
          <w:tcPr>
            <w:tcW w:w="2515" w:type="dxa"/>
            <w:shd w:val="clear" w:color="auto" w:fill="D9D9D9" w:themeFill="background1" w:themeFillShade="D9"/>
          </w:tcPr>
          <w:p w:rsidR="000F31B2" w:rsidRDefault="000F31B2" w:rsidP="00BB1876"/>
        </w:tc>
        <w:tc>
          <w:tcPr>
            <w:tcW w:w="918" w:type="dxa"/>
            <w:vMerge w:val="restart"/>
            <w:shd w:val="clear" w:color="auto" w:fill="D9D9D9" w:themeFill="background1" w:themeFillShade="D9"/>
          </w:tcPr>
          <w:p w:rsidR="000F31B2" w:rsidRDefault="000F31B2" w:rsidP="001E0E45">
            <w:pPr>
              <w:jc w:val="center"/>
            </w:pPr>
          </w:p>
        </w:tc>
      </w:tr>
      <w:tr w:rsidR="000F31B2" w:rsidTr="001E0E45">
        <w:trPr>
          <w:trHeight w:val="270"/>
          <w:jc w:val="center"/>
        </w:trPr>
        <w:tc>
          <w:tcPr>
            <w:tcW w:w="1188" w:type="dxa"/>
            <w:vMerge/>
          </w:tcPr>
          <w:p w:rsidR="000F31B2" w:rsidRDefault="000F31B2" w:rsidP="00BB1876">
            <w:pPr>
              <w:rPr>
                <w:b/>
              </w:rPr>
            </w:pPr>
          </w:p>
        </w:tc>
        <w:tc>
          <w:tcPr>
            <w:tcW w:w="2425" w:type="dxa"/>
          </w:tcPr>
          <w:p w:rsidR="000F31B2" w:rsidRDefault="000F31B2" w:rsidP="00BB1876">
            <w:r>
              <w:t>Economics (25%)</w:t>
            </w:r>
          </w:p>
        </w:tc>
        <w:tc>
          <w:tcPr>
            <w:tcW w:w="983" w:type="dxa"/>
            <w:vMerge/>
            <w:shd w:val="clear" w:color="auto" w:fill="D9D9D9" w:themeFill="background1" w:themeFillShade="D9"/>
          </w:tcPr>
          <w:p w:rsidR="000F31B2" w:rsidRDefault="000F31B2" w:rsidP="00BB1876"/>
        </w:tc>
        <w:tc>
          <w:tcPr>
            <w:tcW w:w="2260" w:type="dxa"/>
            <w:shd w:val="clear" w:color="auto" w:fill="D9D9D9" w:themeFill="background1" w:themeFillShade="D9"/>
          </w:tcPr>
          <w:p w:rsidR="000F31B2" w:rsidRDefault="000F31B2" w:rsidP="00BB1876"/>
        </w:tc>
        <w:tc>
          <w:tcPr>
            <w:tcW w:w="1002" w:type="dxa"/>
            <w:vMerge/>
            <w:shd w:val="clear" w:color="auto" w:fill="D9D9D9" w:themeFill="background1" w:themeFillShade="D9"/>
          </w:tcPr>
          <w:p w:rsidR="000F31B2" w:rsidRDefault="000F31B2" w:rsidP="00BB1876"/>
        </w:tc>
        <w:tc>
          <w:tcPr>
            <w:tcW w:w="2309" w:type="dxa"/>
            <w:shd w:val="clear" w:color="auto" w:fill="D9D9D9" w:themeFill="background1" w:themeFillShade="D9"/>
          </w:tcPr>
          <w:p w:rsidR="000F31B2" w:rsidRDefault="000F31B2" w:rsidP="00BB1876"/>
        </w:tc>
        <w:tc>
          <w:tcPr>
            <w:tcW w:w="1016" w:type="dxa"/>
            <w:vMerge/>
            <w:shd w:val="clear" w:color="auto" w:fill="D9D9D9" w:themeFill="background1" w:themeFillShade="D9"/>
          </w:tcPr>
          <w:p w:rsidR="000F31B2" w:rsidRDefault="000F31B2" w:rsidP="00BB1876"/>
        </w:tc>
        <w:tc>
          <w:tcPr>
            <w:tcW w:w="2515" w:type="dxa"/>
            <w:shd w:val="clear" w:color="auto" w:fill="D9D9D9" w:themeFill="background1" w:themeFillShade="D9"/>
          </w:tcPr>
          <w:p w:rsidR="000F31B2" w:rsidRDefault="000F31B2" w:rsidP="00BB1876"/>
        </w:tc>
        <w:tc>
          <w:tcPr>
            <w:tcW w:w="918" w:type="dxa"/>
            <w:vMerge/>
            <w:shd w:val="clear" w:color="auto" w:fill="D9D9D9" w:themeFill="background1" w:themeFillShade="D9"/>
          </w:tcPr>
          <w:p w:rsidR="000F31B2" w:rsidRDefault="000F31B2" w:rsidP="00BB1876"/>
        </w:tc>
      </w:tr>
    </w:tbl>
    <w:p w:rsidR="0033337F" w:rsidRDefault="0033337F" w:rsidP="00247088">
      <w:pPr>
        <w:jc w:val="center"/>
        <w:rPr>
          <w:b/>
          <w:sz w:val="24"/>
        </w:rPr>
      </w:pPr>
    </w:p>
    <w:p w:rsidR="0033337F" w:rsidRDefault="0033337F">
      <w:pPr>
        <w:ind w:left="936" w:hanging="360"/>
        <w:rPr>
          <w:b/>
          <w:sz w:val="24"/>
        </w:rPr>
      </w:pPr>
      <w:r>
        <w:rPr>
          <w:b/>
          <w:sz w:val="24"/>
        </w:rPr>
        <w:br w:type="page"/>
      </w:r>
    </w:p>
    <w:p w:rsidR="0033337F" w:rsidRDefault="0033337F" w:rsidP="0033337F">
      <w:pPr>
        <w:jc w:val="center"/>
        <w:rPr>
          <w:b/>
          <w:sz w:val="24"/>
        </w:rPr>
      </w:pPr>
      <w:r>
        <w:rPr>
          <w:b/>
          <w:sz w:val="24"/>
        </w:rPr>
        <w:lastRenderedPageBreak/>
        <w:t>7</w:t>
      </w:r>
      <w:r w:rsidRPr="00247088">
        <w:rPr>
          <w:b/>
          <w:sz w:val="24"/>
          <w:vertAlign w:val="superscript"/>
        </w:rPr>
        <w:t>th</w:t>
      </w:r>
      <w:r w:rsidRPr="00247088">
        <w:rPr>
          <w:b/>
          <w:sz w:val="24"/>
        </w:rPr>
        <w:t xml:space="preserve"> Grade</w:t>
      </w:r>
    </w:p>
    <w:p w:rsidR="0033337F" w:rsidRDefault="0033337F" w:rsidP="0033337F">
      <w:pPr>
        <w:jc w:val="center"/>
        <w:rPr>
          <w:b/>
          <w:sz w:val="24"/>
        </w:rPr>
      </w:pPr>
    </w:p>
    <w:tbl>
      <w:tblPr>
        <w:tblStyle w:val="TableGrid"/>
        <w:tblW w:w="14616" w:type="dxa"/>
        <w:jc w:val="center"/>
        <w:tblLook w:val="04A0" w:firstRow="1" w:lastRow="0" w:firstColumn="1" w:lastColumn="0" w:noHBand="0" w:noVBand="1"/>
      </w:tblPr>
      <w:tblGrid>
        <w:gridCol w:w="1183"/>
        <w:gridCol w:w="2281"/>
        <w:gridCol w:w="1097"/>
        <w:gridCol w:w="2264"/>
        <w:gridCol w:w="990"/>
        <w:gridCol w:w="2326"/>
        <w:gridCol w:w="990"/>
        <w:gridCol w:w="2502"/>
        <w:gridCol w:w="983"/>
      </w:tblGrid>
      <w:tr w:rsidR="00A557F5" w:rsidTr="00A557F5">
        <w:trPr>
          <w:jc w:val="center"/>
        </w:trPr>
        <w:tc>
          <w:tcPr>
            <w:tcW w:w="1188" w:type="dxa"/>
          </w:tcPr>
          <w:p w:rsidR="00A557F5" w:rsidRPr="000B66EE" w:rsidRDefault="00A557F5" w:rsidP="00BB1876">
            <w:pPr>
              <w:rPr>
                <w:b/>
              </w:rPr>
            </w:pPr>
          </w:p>
        </w:tc>
        <w:tc>
          <w:tcPr>
            <w:tcW w:w="2294" w:type="dxa"/>
          </w:tcPr>
          <w:p w:rsidR="00A557F5" w:rsidRDefault="00A557F5" w:rsidP="00BB1876">
            <w:pPr>
              <w:jc w:val="center"/>
            </w:pPr>
            <w:r w:rsidRPr="000B66EE">
              <w:rPr>
                <w:b/>
              </w:rPr>
              <w:t>2009</w:t>
            </w:r>
          </w:p>
        </w:tc>
        <w:tc>
          <w:tcPr>
            <w:tcW w:w="1099" w:type="dxa"/>
          </w:tcPr>
          <w:p w:rsidR="00A557F5" w:rsidRPr="000B66EE" w:rsidRDefault="00A557F5" w:rsidP="00BB1876">
            <w:pPr>
              <w:jc w:val="center"/>
              <w:rPr>
                <w:b/>
              </w:rPr>
            </w:pPr>
            <w:r>
              <w:rPr>
                <w:b/>
              </w:rPr>
              <w:t>%  of Subject</w:t>
            </w:r>
          </w:p>
        </w:tc>
        <w:tc>
          <w:tcPr>
            <w:tcW w:w="2277" w:type="dxa"/>
          </w:tcPr>
          <w:p w:rsidR="00A557F5" w:rsidRDefault="00A557F5" w:rsidP="00BB1876">
            <w:pPr>
              <w:jc w:val="center"/>
            </w:pPr>
            <w:r w:rsidRPr="000B66EE">
              <w:rPr>
                <w:b/>
              </w:rPr>
              <w:t>2010</w:t>
            </w:r>
          </w:p>
        </w:tc>
        <w:tc>
          <w:tcPr>
            <w:tcW w:w="990" w:type="dxa"/>
          </w:tcPr>
          <w:p w:rsidR="00A557F5" w:rsidRPr="000B66EE" w:rsidRDefault="00A557F5" w:rsidP="00BB1876">
            <w:pPr>
              <w:jc w:val="center"/>
              <w:rPr>
                <w:b/>
              </w:rPr>
            </w:pPr>
            <w:r>
              <w:rPr>
                <w:b/>
              </w:rPr>
              <w:t>%  of Subject</w:t>
            </w:r>
          </w:p>
        </w:tc>
        <w:tc>
          <w:tcPr>
            <w:tcW w:w="2340" w:type="dxa"/>
          </w:tcPr>
          <w:p w:rsidR="00A557F5" w:rsidRDefault="00A557F5" w:rsidP="00BB1876">
            <w:pPr>
              <w:jc w:val="center"/>
            </w:pPr>
            <w:r w:rsidRPr="000B66EE">
              <w:rPr>
                <w:b/>
              </w:rPr>
              <w:t>2011</w:t>
            </w:r>
          </w:p>
        </w:tc>
        <w:tc>
          <w:tcPr>
            <w:tcW w:w="990" w:type="dxa"/>
          </w:tcPr>
          <w:p w:rsidR="00A557F5" w:rsidRPr="000B66EE" w:rsidRDefault="00A557F5" w:rsidP="00BB1876">
            <w:pPr>
              <w:jc w:val="center"/>
              <w:rPr>
                <w:b/>
              </w:rPr>
            </w:pPr>
            <w:r>
              <w:rPr>
                <w:b/>
              </w:rPr>
              <w:t>%  of Subject</w:t>
            </w:r>
          </w:p>
        </w:tc>
        <w:tc>
          <w:tcPr>
            <w:tcW w:w="2520" w:type="dxa"/>
          </w:tcPr>
          <w:p w:rsidR="00A557F5" w:rsidRDefault="00A557F5" w:rsidP="00BB1876">
            <w:pPr>
              <w:jc w:val="center"/>
            </w:pPr>
            <w:r w:rsidRPr="000B66EE">
              <w:rPr>
                <w:b/>
              </w:rPr>
              <w:t>2012</w:t>
            </w:r>
          </w:p>
        </w:tc>
        <w:tc>
          <w:tcPr>
            <w:tcW w:w="918" w:type="dxa"/>
          </w:tcPr>
          <w:p w:rsidR="00A557F5" w:rsidRPr="000B66EE" w:rsidRDefault="00A557F5" w:rsidP="00BB1876">
            <w:pPr>
              <w:jc w:val="center"/>
              <w:rPr>
                <w:b/>
              </w:rPr>
            </w:pPr>
            <w:r>
              <w:rPr>
                <w:b/>
              </w:rPr>
              <w:t>%  of Subject</w:t>
            </w:r>
          </w:p>
        </w:tc>
      </w:tr>
      <w:tr w:rsidR="00A557F5" w:rsidTr="00A557F5">
        <w:trPr>
          <w:trHeight w:val="368"/>
          <w:jc w:val="center"/>
        </w:trPr>
        <w:tc>
          <w:tcPr>
            <w:tcW w:w="1188" w:type="dxa"/>
            <w:vMerge w:val="restart"/>
          </w:tcPr>
          <w:p w:rsidR="00A557F5" w:rsidRPr="004E4AE6" w:rsidRDefault="00A557F5" w:rsidP="00BB1876">
            <w:pPr>
              <w:rPr>
                <w:b/>
              </w:rPr>
            </w:pPr>
            <w:r w:rsidRPr="004E4AE6">
              <w:rPr>
                <w:b/>
              </w:rPr>
              <w:t>Reading</w:t>
            </w:r>
          </w:p>
        </w:tc>
        <w:tc>
          <w:tcPr>
            <w:tcW w:w="2294" w:type="dxa"/>
          </w:tcPr>
          <w:p w:rsidR="00A557F5" w:rsidRDefault="00A557F5" w:rsidP="00BB1876">
            <w:r>
              <w:t>Comprehension (48%)</w:t>
            </w:r>
          </w:p>
        </w:tc>
        <w:tc>
          <w:tcPr>
            <w:tcW w:w="1099" w:type="dxa"/>
            <w:vMerge w:val="restart"/>
          </w:tcPr>
          <w:p w:rsidR="00A557F5" w:rsidRDefault="00A557F5" w:rsidP="00A557F5">
            <w:pPr>
              <w:jc w:val="center"/>
            </w:pPr>
            <w:r>
              <w:rPr>
                <w:b/>
                <w:color w:val="00B050"/>
                <w:sz w:val="44"/>
              </w:rPr>
              <w:t>81</w:t>
            </w:r>
            <w:r w:rsidRPr="005C0BE2">
              <w:rPr>
                <w:b/>
                <w:color w:val="00B050"/>
                <w:sz w:val="44"/>
              </w:rPr>
              <w:t>%</w:t>
            </w:r>
          </w:p>
        </w:tc>
        <w:tc>
          <w:tcPr>
            <w:tcW w:w="2277" w:type="dxa"/>
          </w:tcPr>
          <w:p w:rsidR="00A557F5" w:rsidRDefault="00A557F5" w:rsidP="00BB1876">
            <w:r>
              <w:t>Comprehension (52%)</w:t>
            </w:r>
          </w:p>
        </w:tc>
        <w:tc>
          <w:tcPr>
            <w:tcW w:w="990" w:type="dxa"/>
            <w:vMerge w:val="restart"/>
          </w:tcPr>
          <w:p w:rsidR="00A557F5" w:rsidRDefault="00A557F5" w:rsidP="00A557F5">
            <w:pPr>
              <w:jc w:val="center"/>
            </w:pPr>
            <w:r>
              <w:rPr>
                <w:b/>
                <w:color w:val="00B050"/>
                <w:sz w:val="44"/>
              </w:rPr>
              <w:t>85</w:t>
            </w:r>
            <w:r w:rsidRPr="005C0BE2">
              <w:rPr>
                <w:b/>
                <w:color w:val="00B050"/>
                <w:sz w:val="44"/>
              </w:rPr>
              <w:t>%</w:t>
            </w:r>
          </w:p>
        </w:tc>
        <w:tc>
          <w:tcPr>
            <w:tcW w:w="2340" w:type="dxa"/>
          </w:tcPr>
          <w:p w:rsidR="00A557F5" w:rsidRDefault="00A557F5" w:rsidP="00BB1876">
            <w:r>
              <w:t>Comprehension (52%)</w:t>
            </w:r>
          </w:p>
        </w:tc>
        <w:tc>
          <w:tcPr>
            <w:tcW w:w="990" w:type="dxa"/>
            <w:vMerge w:val="restart"/>
          </w:tcPr>
          <w:p w:rsidR="00A557F5" w:rsidRDefault="00A557F5" w:rsidP="00A557F5">
            <w:pPr>
              <w:jc w:val="center"/>
            </w:pPr>
            <w:r>
              <w:rPr>
                <w:b/>
                <w:color w:val="00B050"/>
                <w:sz w:val="44"/>
              </w:rPr>
              <w:t>85</w:t>
            </w:r>
            <w:r w:rsidRPr="005C0BE2">
              <w:rPr>
                <w:b/>
                <w:color w:val="00B050"/>
                <w:sz w:val="44"/>
              </w:rPr>
              <w:t>%</w:t>
            </w:r>
          </w:p>
        </w:tc>
        <w:tc>
          <w:tcPr>
            <w:tcW w:w="2520" w:type="dxa"/>
          </w:tcPr>
          <w:p w:rsidR="00A557F5" w:rsidRDefault="00A557F5" w:rsidP="00BB1876">
            <w:r>
              <w:t>Comprehension (64%)</w:t>
            </w:r>
          </w:p>
        </w:tc>
        <w:tc>
          <w:tcPr>
            <w:tcW w:w="918" w:type="dxa"/>
            <w:vMerge w:val="restart"/>
          </w:tcPr>
          <w:p w:rsidR="00A557F5" w:rsidRDefault="00A557F5" w:rsidP="00A557F5">
            <w:pPr>
              <w:jc w:val="center"/>
            </w:pPr>
            <w:r>
              <w:rPr>
                <w:b/>
                <w:color w:val="00B050"/>
                <w:sz w:val="44"/>
              </w:rPr>
              <w:t>64</w:t>
            </w:r>
            <w:r w:rsidRPr="005C0BE2">
              <w:rPr>
                <w:b/>
                <w:color w:val="00B050"/>
                <w:sz w:val="44"/>
              </w:rPr>
              <w:t>%</w:t>
            </w:r>
          </w:p>
        </w:tc>
      </w:tr>
      <w:tr w:rsidR="00A557F5" w:rsidTr="00A557F5">
        <w:trPr>
          <w:trHeight w:val="368"/>
          <w:jc w:val="center"/>
        </w:trPr>
        <w:tc>
          <w:tcPr>
            <w:tcW w:w="1188" w:type="dxa"/>
            <w:vMerge/>
          </w:tcPr>
          <w:p w:rsidR="00A557F5" w:rsidRPr="004E4AE6" w:rsidRDefault="00A557F5" w:rsidP="00BB1876">
            <w:pPr>
              <w:rPr>
                <w:b/>
              </w:rPr>
            </w:pPr>
          </w:p>
        </w:tc>
        <w:tc>
          <w:tcPr>
            <w:tcW w:w="2294" w:type="dxa"/>
          </w:tcPr>
          <w:p w:rsidR="00A557F5" w:rsidRDefault="00A557F5" w:rsidP="00BB1876">
            <w:r>
              <w:t>Narrative Text (33%)</w:t>
            </w:r>
          </w:p>
        </w:tc>
        <w:tc>
          <w:tcPr>
            <w:tcW w:w="1099" w:type="dxa"/>
            <w:vMerge/>
          </w:tcPr>
          <w:p w:rsidR="00A557F5" w:rsidRDefault="00A557F5" w:rsidP="00A557F5">
            <w:pPr>
              <w:jc w:val="center"/>
            </w:pPr>
          </w:p>
        </w:tc>
        <w:tc>
          <w:tcPr>
            <w:tcW w:w="2277" w:type="dxa"/>
          </w:tcPr>
          <w:p w:rsidR="00A557F5" w:rsidRDefault="00A557F5" w:rsidP="00BB1876">
            <w:r>
              <w:t>Narrative Text (33%)</w:t>
            </w:r>
          </w:p>
        </w:tc>
        <w:tc>
          <w:tcPr>
            <w:tcW w:w="990" w:type="dxa"/>
            <w:vMerge/>
          </w:tcPr>
          <w:p w:rsidR="00A557F5" w:rsidRDefault="00A557F5" w:rsidP="00A557F5">
            <w:pPr>
              <w:jc w:val="center"/>
            </w:pPr>
          </w:p>
        </w:tc>
        <w:tc>
          <w:tcPr>
            <w:tcW w:w="2340" w:type="dxa"/>
          </w:tcPr>
          <w:p w:rsidR="00A557F5" w:rsidRDefault="00A557F5" w:rsidP="00BB1876">
            <w:r>
              <w:t>Narrative Text (33%)</w:t>
            </w:r>
          </w:p>
        </w:tc>
        <w:tc>
          <w:tcPr>
            <w:tcW w:w="990" w:type="dxa"/>
            <w:vMerge/>
            <w:shd w:val="clear" w:color="auto" w:fill="D9D9D9" w:themeFill="background1" w:themeFillShade="D9"/>
          </w:tcPr>
          <w:p w:rsidR="00A557F5" w:rsidRDefault="00A557F5" w:rsidP="00A557F5">
            <w:pPr>
              <w:jc w:val="center"/>
            </w:pPr>
          </w:p>
        </w:tc>
        <w:tc>
          <w:tcPr>
            <w:tcW w:w="2520" w:type="dxa"/>
            <w:shd w:val="clear" w:color="auto" w:fill="D9D9D9" w:themeFill="background1" w:themeFillShade="D9"/>
          </w:tcPr>
          <w:p w:rsidR="00A557F5" w:rsidRDefault="00A557F5" w:rsidP="00BB1876"/>
        </w:tc>
        <w:tc>
          <w:tcPr>
            <w:tcW w:w="918" w:type="dxa"/>
            <w:vMerge/>
            <w:shd w:val="clear" w:color="auto" w:fill="D9D9D9" w:themeFill="background1" w:themeFillShade="D9"/>
          </w:tcPr>
          <w:p w:rsidR="00A557F5" w:rsidRDefault="00A557F5" w:rsidP="00A557F5">
            <w:pPr>
              <w:jc w:val="center"/>
            </w:pPr>
          </w:p>
        </w:tc>
      </w:tr>
      <w:tr w:rsidR="00A557F5" w:rsidTr="00A557F5">
        <w:trPr>
          <w:trHeight w:val="135"/>
          <w:jc w:val="center"/>
        </w:trPr>
        <w:tc>
          <w:tcPr>
            <w:tcW w:w="1188" w:type="dxa"/>
            <w:vMerge w:val="restart"/>
          </w:tcPr>
          <w:p w:rsidR="00A557F5" w:rsidRPr="004E4AE6" w:rsidRDefault="00A557F5" w:rsidP="00BB1876">
            <w:pPr>
              <w:rPr>
                <w:b/>
              </w:rPr>
            </w:pPr>
            <w:r>
              <w:rPr>
                <w:b/>
              </w:rPr>
              <w:t>Writing</w:t>
            </w:r>
          </w:p>
        </w:tc>
        <w:tc>
          <w:tcPr>
            <w:tcW w:w="2294" w:type="dxa"/>
            <w:vMerge w:val="restart"/>
            <w:shd w:val="clear" w:color="auto" w:fill="D9D9D9" w:themeFill="background1" w:themeFillShade="D9"/>
          </w:tcPr>
          <w:p w:rsidR="00A557F5" w:rsidRDefault="00A557F5" w:rsidP="00BB1876"/>
        </w:tc>
        <w:tc>
          <w:tcPr>
            <w:tcW w:w="1099" w:type="dxa"/>
            <w:vMerge w:val="restart"/>
            <w:shd w:val="clear" w:color="auto" w:fill="D9D9D9" w:themeFill="background1" w:themeFillShade="D9"/>
          </w:tcPr>
          <w:p w:rsidR="00A557F5" w:rsidRDefault="00A557F5" w:rsidP="00A557F5">
            <w:pPr>
              <w:jc w:val="center"/>
            </w:pPr>
          </w:p>
        </w:tc>
        <w:tc>
          <w:tcPr>
            <w:tcW w:w="2277" w:type="dxa"/>
          </w:tcPr>
          <w:p w:rsidR="00A557F5" w:rsidRDefault="00A557F5" w:rsidP="00BB1876">
            <w:r>
              <w:t>Writing Process (28%)</w:t>
            </w:r>
          </w:p>
        </w:tc>
        <w:tc>
          <w:tcPr>
            <w:tcW w:w="990" w:type="dxa"/>
            <w:vMerge w:val="restart"/>
          </w:tcPr>
          <w:p w:rsidR="00A557F5" w:rsidRDefault="00A557F5" w:rsidP="00A557F5">
            <w:pPr>
              <w:jc w:val="center"/>
            </w:pPr>
            <w:r>
              <w:rPr>
                <w:b/>
                <w:color w:val="00B050"/>
                <w:sz w:val="44"/>
              </w:rPr>
              <w:t>56</w:t>
            </w:r>
            <w:r w:rsidRPr="005C0BE2">
              <w:rPr>
                <w:b/>
                <w:color w:val="00B050"/>
                <w:sz w:val="44"/>
              </w:rPr>
              <w:t>%</w:t>
            </w:r>
          </w:p>
        </w:tc>
        <w:tc>
          <w:tcPr>
            <w:tcW w:w="2340" w:type="dxa"/>
          </w:tcPr>
          <w:p w:rsidR="00A557F5" w:rsidRDefault="00A557F5" w:rsidP="00BB1876">
            <w:r>
              <w:t>Writing Process (32%)</w:t>
            </w:r>
          </w:p>
        </w:tc>
        <w:tc>
          <w:tcPr>
            <w:tcW w:w="990" w:type="dxa"/>
            <w:vMerge w:val="restart"/>
          </w:tcPr>
          <w:p w:rsidR="00A557F5" w:rsidRDefault="00A557F5" w:rsidP="00A557F5">
            <w:pPr>
              <w:jc w:val="center"/>
            </w:pPr>
            <w:r>
              <w:rPr>
                <w:b/>
                <w:color w:val="00B050"/>
                <w:sz w:val="44"/>
              </w:rPr>
              <w:t>58</w:t>
            </w:r>
            <w:r w:rsidRPr="005C0BE2">
              <w:rPr>
                <w:b/>
                <w:color w:val="00B050"/>
                <w:sz w:val="44"/>
              </w:rPr>
              <w:t>%</w:t>
            </w:r>
          </w:p>
        </w:tc>
        <w:tc>
          <w:tcPr>
            <w:tcW w:w="2520" w:type="dxa"/>
          </w:tcPr>
          <w:p w:rsidR="00A557F5" w:rsidRDefault="00A557F5" w:rsidP="00BB1876">
            <w:r>
              <w:t>Writing Process (32%)</w:t>
            </w:r>
          </w:p>
        </w:tc>
        <w:tc>
          <w:tcPr>
            <w:tcW w:w="918" w:type="dxa"/>
            <w:vMerge w:val="restart"/>
          </w:tcPr>
          <w:p w:rsidR="00A557F5" w:rsidRDefault="00A557F5" w:rsidP="00A557F5">
            <w:pPr>
              <w:jc w:val="center"/>
            </w:pPr>
            <w:r>
              <w:rPr>
                <w:b/>
                <w:color w:val="00B050"/>
                <w:sz w:val="44"/>
              </w:rPr>
              <w:t>58</w:t>
            </w:r>
            <w:r w:rsidRPr="005C0BE2">
              <w:rPr>
                <w:b/>
                <w:color w:val="00B050"/>
                <w:sz w:val="44"/>
              </w:rPr>
              <w:t>%</w:t>
            </w:r>
          </w:p>
        </w:tc>
      </w:tr>
      <w:tr w:rsidR="00A557F5" w:rsidTr="00A557F5">
        <w:trPr>
          <w:trHeight w:val="135"/>
          <w:jc w:val="center"/>
        </w:trPr>
        <w:tc>
          <w:tcPr>
            <w:tcW w:w="1188" w:type="dxa"/>
            <w:vMerge/>
          </w:tcPr>
          <w:p w:rsidR="00A557F5" w:rsidRDefault="00A557F5" w:rsidP="00BB1876">
            <w:pPr>
              <w:rPr>
                <w:b/>
              </w:rPr>
            </w:pPr>
          </w:p>
        </w:tc>
        <w:tc>
          <w:tcPr>
            <w:tcW w:w="2294" w:type="dxa"/>
            <w:vMerge/>
            <w:shd w:val="clear" w:color="auto" w:fill="D9D9D9" w:themeFill="background1" w:themeFillShade="D9"/>
          </w:tcPr>
          <w:p w:rsidR="00A557F5" w:rsidRDefault="00A557F5" w:rsidP="00BB1876"/>
        </w:tc>
        <w:tc>
          <w:tcPr>
            <w:tcW w:w="1099" w:type="dxa"/>
            <w:vMerge/>
            <w:shd w:val="clear" w:color="auto" w:fill="D9D9D9" w:themeFill="background1" w:themeFillShade="D9"/>
          </w:tcPr>
          <w:p w:rsidR="00A557F5" w:rsidRDefault="00A557F5" w:rsidP="00A557F5">
            <w:pPr>
              <w:jc w:val="center"/>
            </w:pPr>
          </w:p>
        </w:tc>
        <w:tc>
          <w:tcPr>
            <w:tcW w:w="2277" w:type="dxa"/>
          </w:tcPr>
          <w:p w:rsidR="00A557F5" w:rsidRDefault="00A557F5" w:rsidP="00BB1876">
            <w:r>
              <w:t>Writing Genre (28%)</w:t>
            </w:r>
          </w:p>
        </w:tc>
        <w:tc>
          <w:tcPr>
            <w:tcW w:w="990" w:type="dxa"/>
            <w:vMerge/>
          </w:tcPr>
          <w:p w:rsidR="00A557F5" w:rsidRDefault="00A557F5" w:rsidP="00A557F5">
            <w:pPr>
              <w:jc w:val="center"/>
            </w:pPr>
          </w:p>
        </w:tc>
        <w:tc>
          <w:tcPr>
            <w:tcW w:w="2340" w:type="dxa"/>
          </w:tcPr>
          <w:p w:rsidR="00A557F5" w:rsidRDefault="00A557F5" w:rsidP="00AC149F">
            <w:r>
              <w:t>Writing Genre (26%)</w:t>
            </w:r>
          </w:p>
        </w:tc>
        <w:tc>
          <w:tcPr>
            <w:tcW w:w="990" w:type="dxa"/>
            <w:vMerge/>
          </w:tcPr>
          <w:p w:rsidR="00A557F5" w:rsidRDefault="00A557F5" w:rsidP="00A557F5">
            <w:pPr>
              <w:jc w:val="center"/>
            </w:pPr>
          </w:p>
        </w:tc>
        <w:tc>
          <w:tcPr>
            <w:tcW w:w="2520" w:type="dxa"/>
          </w:tcPr>
          <w:p w:rsidR="00A557F5" w:rsidRDefault="00A557F5" w:rsidP="00BB1876">
            <w:r>
              <w:t>Writing Genre (26%)</w:t>
            </w:r>
          </w:p>
        </w:tc>
        <w:tc>
          <w:tcPr>
            <w:tcW w:w="918" w:type="dxa"/>
            <w:vMerge/>
          </w:tcPr>
          <w:p w:rsidR="00A557F5" w:rsidRDefault="00A557F5" w:rsidP="00A557F5">
            <w:pPr>
              <w:jc w:val="center"/>
            </w:pPr>
          </w:p>
        </w:tc>
      </w:tr>
      <w:tr w:rsidR="00A557F5" w:rsidTr="00A557F5">
        <w:trPr>
          <w:trHeight w:val="135"/>
          <w:jc w:val="center"/>
        </w:trPr>
        <w:tc>
          <w:tcPr>
            <w:tcW w:w="1188" w:type="dxa"/>
            <w:vMerge w:val="restart"/>
          </w:tcPr>
          <w:p w:rsidR="00A557F5" w:rsidRPr="004E4AE6" w:rsidRDefault="00A557F5" w:rsidP="00BB1876">
            <w:pPr>
              <w:rPr>
                <w:b/>
              </w:rPr>
            </w:pPr>
            <w:r w:rsidRPr="004E4AE6">
              <w:rPr>
                <w:b/>
              </w:rPr>
              <w:t>Math</w:t>
            </w:r>
          </w:p>
        </w:tc>
        <w:tc>
          <w:tcPr>
            <w:tcW w:w="2294" w:type="dxa"/>
          </w:tcPr>
          <w:p w:rsidR="00A557F5" w:rsidRDefault="00A557F5" w:rsidP="00BB1876">
            <w:r>
              <w:t>Rational Number Operations (47%)</w:t>
            </w:r>
          </w:p>
        </w:tc>
        <w:tc>
          <w:tcPr>
            <w:tcW w:w="1099" w:type="dxa"/>
            <w:vMerge w:val="restart"/>
          </w:tcPr>
          <w:p w:rsidR="00A557F5" w:rsidRDefault="00A557F5" w:rsidP="00A557F5">
            <w:pPr>
              <w:jc w:val="center"/>
            </w:pPr>
            <w:r>
              <w:rPr>
                <w:b/>
                <w:color w:val="00B050"/>
                <w:sz w:val="44"/>
              </w:rPr>
              <w:t>75</w:t>
            </w:r>
            <w:r w:rsidRPr="005C0BE2">
              <w:rPr>
                <w:b/>
                <w:color w:val="00B050"/>
                <w:sz w:val="44"/>
              </w:rPr>
              <w:t>%</w:t>
            </w:r>
          </w:p>
        </w:tc>
        <w:tc>
          <w:tcPr>
            <w:tcW w:w="2277" w:type="dxa"/>
          </w:tcPr>
          <w:p w:rsidR="00A557F5" w:rsidRDefault="00A557F5" w:rsidP="00BB1876">
            <w:r>
              <w:t>Rational Number Operations (44%)</w:t>
            </w:r>
          </w:p>
        </w:tc>
        <w:tc>
          <w:tcPr>
            <w:tcW w:w="990" w:type="dxa"/>
            <w:vMerge w:val="restart"/>
          </w:tcPr>
          <w:p w:rsidR="00A557F5" w:rsidRDefault="00A557F5" w:rsidP="00A557F5">
            <w:pPr>
              <w:jc w:val="center"/>
            </w:pPr>
            <w:r>
              <w:rPr>
                <w:b/>
                <w:color w:val="00B050"/>
                <w:sz w:val="44"/>
              </w:rPr>
              <w:t>73</w:t>
            </w:r>
            <w:r w:rsidRPr="005C0BE2">
              <w:rPr>
                <w:b/>
                <w:color w:val="00B050"/>
                <w:sz w:val="44"/>
              </w:rPr>
              <w:t>%</w:t>
            </w:r>
          </w:p>
        </w:tc>
        <w:tc>
          <w:tcPr>
            <w:tcW w:w="2340" w:type="dxa"/>
          </w:tcPr>
          <w:p w:rsidR="00A557F5" w:rsidRDefault="00A557F5" w:rsidP="00BB1876">
            <w:r>
              <w:t>Rational Number Operations (44%)</w:t>
            </w:r>
          </w:p>
        </w:tc>
        <w:tc>
          <w:tcPr>
            <w:tcW w:w="990" w:type="dxa"/>
            <w:vMerge w:val="restart"/>
          </w:tcPr>
          <w:p w:rsidR="00A557F5" w:rsidRDefault="00A557F5" w:rsidP="00A557F5">
            <w:pPr>
              <w:jc w:val="center"/>
            </w:pPr>
            <w:r>
              <w:rPr>
                <w:b/>
                <w:color w:val="00B050"/>
                <w:sz w:val="44"/>
              </w:rPr>
              <w:t>73</w:t>
            </w:r>
            <w:r w:rsidRPr="005C0BE2">
              <w:rPr>
                <w:b/>
                <w:color w:val="00B050"/>
                <w:sz w:val="44"/>
              </w:rPr>
              <w:t>%</w:t>
            </w:r>
          </w:p>
        </w:tc>
        <w:tc>
          <w:tcPr>
            <w:tcW w:w="2520" w:type="dxa"/>
          </w:tcPr>
          <w:p w:rsidR="00A557F5" w:rsidRDefault="00A557F5" w:rsidP="00BB1876">
            <w:r>
              <w:t>Rational Number Operations (44%)</w:t>
            </w:r>
          </w:p>
        </w:tc>
        <w:tc>
          <w:tcPr>
            <w:tcW w:w="918" w:type="dxa"/>
            <w:vMerge w:val="restart"/>
          </w:tcPr>
          <w:p w:rsidR="00A557F5" w:rsidRDefault="00A557F5" w:rsidP="00A557F5">
            <w:pPr>
              <w:jc w:val="center"/>
            </w:pPr>
            <w:r>
              <w:rPr>
                <w:b/>
                <w:color w:val="00B050"/>
                <w:sz w:val="44"/>
              </w:rPr>
              <w:t>83</w:t>
            </w:r>
            <w:r w:rsidRPr="005C0BE2">
              <w:rPr>
                <w:b/>
                <w:color w:val="00B050"/>
                <w:sz w:val="44"/>
              </w:rPr>
              <w:t>%</w:t>
            </w:r>
          </w:p>
        </w:tc>
      </w:tr>
      <w:tr w:rsidR="00A557F5" w:rsidTr="00A557F5">
        <w:trPr>
          <w:trHeight w:val="135"/>
          <w:jc w:val="center"/>
        </w:trPr>
        <w:tc>
          <w:tcPr>
            <w:tcW w:w="1188" w:type="dxa"/>
            <w:vMerge/>
          </w:tcPr>
          <w:p w:rsidR="00A557F5" w:rsidRPr="004E4AE6" w:rsidRDefault="00A557F5" w:rsidP="00BB1876">
            <w:pPr>
              <w:rPr>
                <w:b/>
              </w:rPr>
            </w:pPr>
          </w:p>
        </w:tc>
        <w:tc>
          <w:tcPr>
            <w:tcW w:w="2294" w:type="dxa"/>
          </w:tcPr>
          <w:p w:rsidR="00A557F5" w:rsidRDefault="00A557F5" w:rsidP="00BB1876">
            <w:r>
              <w:t>Expressions &amp; Equations (28%)</w:t>
            </w:r>
          </w:p>
        </w:tc>
        <w:tc>
          <w:tcPr>
            <w:tcW w:w="1099" w:type="dxa"/>
            <w:vMerge/>
          </w:tcPr>
          <w:p w:rsidR="00A557F5" w:rsidRDefault="00A557F5" w:rsidP="00BB1876"/>
        </w:tc>
        <w:tc>
          <w:tcPr>
            <w:tcW w:w="2277" w:type="dxa"/>
          </w:tcPr>
          <w:p w:rsidR="00A557F5" w:rsidRDefault="00A557F5" w:rsidP="00BB1876">
            <w:r>
              <w:t>Expressions &amp; Equations (29%)</w:t>
            </w:r>
          </w:p>
        </w:tc>
        <w:tc>
          <w:tcPr>
            <w:tcW w:w="990" w:type="dxa"/>
            <w:vMerge/>
          </w:tcPr>
          <w:p w:rsidR="00A557F5" w:rsidRDefault="00A557F5" w:rsidP="00BB1876"/>
        </w:tc>
        <w:tc>
          <w:tcPr>
            <w:tcW w:w="2340" w:type="dxa"/>
          </w:tcPr>
          <w:p w:rsidR="00A557F5" w:rsidRDefault="00A557F5" w:rsidP="00BB1876">
            <w:r>
              <w:t>Expressions &amp; Equations (29%)</w:t>
            </w:r>
          </w:p>
        </w:tc>
        <w:tc>
          <w:tcPr>
            <w:tcW w:w="990" w:type="dxa"/>
            <w:vMerge/>
          </w:tcPr>
          <w:p w:rsidR="00A557F5" w:rsidRDefault="00A557F5" w:rsidP="00BB1876"/>
        </w:tc>
        <w:tc>
          <w:tcPr>
            <w:tcW w:w="2520" w:type="dxa"/>
          </w:tcPr>
          <w:p w:rsidR="00A557F5" w:rsidRDefault="00A557F5" w:rsidP="00BB1876">
            <w:r>
              <w:t>Expressions &amp; Equations (39%)</w:t>
            </w:r>
          </w:p>
        </w:tc>
        <w:tc>
          <w:tcPr>
            <w:tcW w:w="918" w:type="dxa"/>
            <w:vMerge/>
          </w:tcPr>
          <w:p w:rsidR="00A557F5" w:rsidRDefault="00A557F5" w:rsidP="00BB1876"/>
        </w:tc>
      </w:tr>
    </w:tbl>
    <w:p w:rsidR="0033337F" w:rsidRDefault="0033337F" w:rsidP="00247088">
      <w:pPr>
        <w:jc w:val="center"/>
        <w:rPr>
          <w:b/>
          <w:sz w:val="24"/>
        </w:rPr>
      </w:pPr>
    </w:p>
    <w:p w:rsidR="000279B2" w:rsidRDefault="000279B2" w:rsidP="00AC149F">
      <w:pPr>
        <w:jc w:val="center"/>
        <w:rPr>
          <w:b/>
          <w:sz w:val="24"/>
        </w:rPr>
      </w:pPr>
    </w:p>
    <w:p w:rsidR="0033337F" w:rsidRDefault="00AC149F" w:rsidP="00AC149F">
      <w:pPr>
        <w:jc w:val="center"/>
        <w:rPr>
          <w:b/>
          <w:sz w:val="24"/>
        </w:rPr>
      </w:pPr>
      <w:r>
        <w:rPr>
          <w:b/>
          <w:sz w:val="24"/>
        </w:rPr>
        <w:t>8</w:t>
      </w:r>
      <w:r w:rsidR="0033337F" w:rsidRPr="00247088">
        <w:rPr>
          <w:b/>
          <w:sz w:val="24"/>
          <w:vertAlign w:val="superscript"/>
        </w:rPr>
        <w:t>th</w:t>
      </w:r>
      <w:r w:rsidR="0033337F" w:rsidRPr="00247088">
        <w:rPr>
          <w:b/>
          <w:sz w:val="24"/>
        </w:rPr>
        <w:t xml:space="preserve"> Grade</w:t>
      </w:r>
    </w:p>
    <w:p w:rsidR="0033337F" w:rsidRDefault="0033337F" w:rsidP="0033337F">
      <w:pPr>
        <w:jc w:val="center"/>
        <w:rPr>
          <w:b/>
          <w:sz w:val="24"/>
        </w:rPr>
      </w:pPr>
    </w:p>
    <w:tbl>
      <w:tblPr>
        <w:tblStyle w:val="TableGrid"/>
        <w:tblW w:w="14616" w:type="dxa"/>
        <w:jc w:val="center"/>
        <w:tblLook w:val="04A0" w:firstRow="1" w:lastRow="0" w:firstColumn="1" w:lastColumn="0" w:noHBand="0" w:noVBand="1"/>
      </w:tblPr>
      <w:tblGrid>
        <w:gridCol w:w="1453"/>
        <w:gridCol w:w="1976"/>
        <w:gridCol w:w="1093"/>
        <w:gridCol w:w="2240"/>
        <w:gridCol w:w="990"/>
        <w:gridCol w:w="2299"/>
        <w:gridCol w:w="990"/>
        <w:gridCol w:w="2468"/>
        <w:gridCol w:w="1107"/>
      </w:tblGrid>
      <w:tr w:rsidR="00780764" w:rsidTr="00780764">
        <w:trPr>
          <w:jc w:val="center"/>
        </w:trPr>
        <w:tc>
          <w:tcPr>
            <w:tcW w:w="1474" w:type="dxa"/>
          </w:tcPr>
          <w:p w:rsidR="00A557F5" w:rsidRPr="000B66EE" w:rsidRDefault="00A557F5" w:rsidP="00BB1876">
            <w:pPr>
              <w:rPr>
                <w:b/>
              </w:rPr>
            </w:pPr>
          </w:p>
        </w:tc>
        <w:tc>
          <w:tcPr>
            <w:tcW w:w="1990" w:type="dxa"/>
          </w:tcPr>
          <w:p w:rsidR="00A557F5" w:rsidRDefault="00A557F5" w:rsidP="00BB1876">
            <w:pPr>
              <w:jc w:val="center"/>
            </w:pPr>
            <w:r w:rsidRPr="000B66EE">
              <w:rPr>
                <w:b/>
              </w:rPr>
              <w:t>2009</w:t>
            </w:r>
          </w:p>
        </w:tc>
        <w:tc>
          <w:tcPr>
            <w:tcW w:w="1097" w:type="dxa"/>
          </w:tcPr>
          <w:p w:rsidR="00A557F5" w:rsidRPr="000B66EE" w:rsidRDefault="00A557F5" w:rsidP="00BB1876">
            <w:pPr>
              <w:jc w:val="center"/>
              <w:rPr>
                <w:b/>
              </w:rPr>
            </w:pPr>
            <w:r>
              <w:rPr>
                <w:b/>
              </w:rPr>
              <w:t>%  of Subject</w:t>
            </w:r>
          </w:p>
        </w:tc>
        <w:tc>
          <w:tcPr>
            <w:tcW w:w="2264" w:type="dxa"/>
          </w:tcPr>
          <w:p w:rsidR="00A557F5" w:rsidRDefault="00A557F5" w:rsidP="00BB1876">
            <w:pPr>
              <w:jc w:val="center"/>
            </w:pPr>
            <w:r w:rsidRPr="000B66EE">
              <w:rPr>
                <w:b/>
              </w:rPr>
              <w:t>2010</w:t>
            </w:r>
          </w:p>
        </w:tc>
        <w:tc>
          <w:tcPr>
            <w:tcW w:w="990" w:type="dxa"/>
          </w:tcPr>
          <w:p w:rsidR="00A557F5" w:rsidRPr="000B66EE" w:rsidRDefault="00A557F5" w:rsidP="00BB1876">
            <w:pPr>
              <w:jc w:val="center"/>
              <w:rPr>
                <w:b/>
              </w:rPr>
            </w:pPr>
            <w:r>
              <w:rPr>
                <w:b/>
              </w:rPr>
              <w:t>%  of Subject</w:t>
            </w:r>
          </w:p>
        </w:tc>
        <w:tc>
          <w:tcPr>
            <w:tcW w:w="2326" w:type="dxa"/>
          </w:tcPr>
          <w:p w:rsidR="00A557F5" w:rsidRDefault="00A557F5" w:rsidP="00BB1876">
            <w:pPr>
              <w:jc w:val="center"/>
            </w:pPr>
            <w:r w:rsidRPr="000B66EE">
              <w:rPr>
                <w:b/>
              </w:rPr>
              <w:t>2011</w:t>
            </w:r>
          </w:p>
        </w:tc>
        <w:tc>
          <w:tcPr>
            <w:tcW w:w="990" w:type="dxa"/>
          </w:tcPr>
          <w:p w:rsidR="00A557F5" w:rsidRPr="000B66EE" w:rsidRDefault="00A557F5" w:rsidP="00BB1876">
            <w:pPr>
              <w:jc w:val="center"/>
              <w:rPr>
                <w:b/>
              </w:rPr>
            </w:pPr>
            <w:r>
              <w:rPr>
                <w:b/>
              </w:rPr>
              <w:t>%  of Subject</w:t>
            </w:r>
          </w:p>
        </w:tc>
        <w:tc>
          <w:tcPr>
            <w:tcW w:w="2502" w:type="dxa"/>
          </w:tcPr>
          <w:p w:rsidR="00A557F5" w:rsidRDefault="00A557F5" w:rsidP="00BB1876">
            <w:pPr>
              <w:jc w:val="center"/>
            </w:pPr>
            <w:r w:rsidRPr="000B66EE">
              <w:rPr>
                <w:b/>
              </w:rPr>
              <w:t>2012</w:t>
            </w:r>
          </w:p>
        </w:tc>
        <w:tc>
          <w:tcPr>
            <w:tcW w:w="983" w:type="dxa"/>
          </w:tcPr>
          <w:p w:rsidR="00A557F5" w:rsidRPr="000B66EE" w:rsidRDefault="00A557F5" w:rsidP="00BB1876">
            <w:pPr>
              <w:jc w:val="center"/>
              <w:rPr>
                <w:b/>
              </w:rPr>
            </w:pPr>
            <w:r>
              <w:rPr>
                <w:b/>
              </w:rPr>
              <w:t>%  of Subject</w:t>
            </w:r>
          </w:p>
        </w:tc>
      </w:tr>
      <w:tr w:rsidR="00780764" w:rsidTr="00780764">
        <w:trPr>
          <w:trHeight w:val="368"/>
          <w:jc w:val="center"/>
        </w:trPr>
        <w:tc>
          <w:tcPr>
            <w:tcW w:w="1474" w:type="dxa"/>
            <w:vMerge w:val="restart"/>
          </w:tcPr>
          <w:p w:rsidR="00A557F5" w:rsidRPr="004E4AE6" w:rsidRDefault="00A557F5" w:rsidP="00BB1876">
            <w:pPr>
              <w:rPr>
                <w:b/>
              </w:rPr>
            </w:pPr>
            <w:r w:rsidRPr="004E4AE6">
              <w:rPr>
                <w:b/>
              </w:rPr>
              <w:t>Reading</w:t>
            </w:r>
          </w:p>
        </w:tc>
        <w:tc>
          <w:tcPr>
            <w:tcW w:w="1990" w:type="dxa"/>
          </w:tcPr>
          <w:p w:rsidR="00A557F5" w:rsidRDefault="00A557F5" w:rsidP="00891D48">
            <w:r>
              <w:t>Comprehension (58%)</w:t>
            </w:r>
          </w:p>
        </w:tc>
        <w:tc>
          <w:tcPr>
            <w:tcW w:w="1097" w:type="dxa"/>
            <w:vMerge w:val="restart"/>
          </w:tcPr>
          <w:p w:rsidR="00A557F5" w:rsidRDefault="00A557F5" w:rsidP="00A557F5">
            <w:pPr>
              <w:jc w:val="center"/>
            </w:pPr>
            <w:r>
              <w:rPr>
                <w:b/>
                <w:color w:val="00B050"/>
                <w:sz w:val="44"/>
              </w:rPr>
              <w:t>91</w:t>
            </w:r>
            <w:r w:rsidRPr="005C0BE2">
              <w:rPr>
                <w:b/>
                <w:color w:val="00B050"/>
                <w:sz w:val="44"/>
              </w:rPr>
              <w:t>%</w:t>
            </w:r>
          </w:p>
        </w:tc>
        <w:tc>
          <w:tcPr>
            <w:tcW w:w="2264" w:type="dxa"/>
          </w:tcPr>
          <w:p w:rsidR="00A557F5" w:rsidRDefault="00A557F5" w:rsidP="00BB1876">
            <w:r>
              <w:t>Comprehension (64%)</w:t>
            </w:r>
          </w:p>
        </w:tc>
        <w:tc>
          <w:tcPr>
            <w:tcW w:w="990" w:type="dxa"/>
            <w:vMerge w:val="restart"/>
          </w:tcPr>
          <w:p w:rsidR="00A557F5" w:rsidRDefault="00A557F5" w:rsidP="00A557F5">
            <w:pPr>
              <w:jc w:val="center"/>
            </w:pPr>
            <w:r>
              <w:rPr>
                <w:b/>
                <w:color w:val="00B050"/>
                <w:sz w:val="44"/>
              </w:rPr>
              <w:t>64</w:t>
            </w:r>
            <w:r w:rsidRPr="005C0BE2">
              <w:rPr>
                <w:b/>
                <w:color w:val="00B050"/>
                <w:sz w:val="44"/>
              </w:rPr>
              <w:t>%</w:t>
            </w:r>
          </w:p>
        </w:tc>
        <w:tc>
          <w:tcPr>
            <w:tcW w:w="2326" w:type="dxa"/>
          </w:tcPr>
          <w:p w:rsidR="00A557F5" w:rsidRDefault="00A557F5" w:rsidP="00BB1876">
            <w:r>
              <w:t>Comprehension (64%)</w:t>
            </w:r>
          </w:p>
        </w:tc>
        <w:tc>
          <w:tcPr>
            <w:tcW w:w="990" w:type="dxa"/>
            <w:vMerge w:val="restart"/>
          </w:tcPr>
          <w:p w:rsidR="00A557F5" w:rsidRDefault="00A557F5" w:rsidP="00A557F5">
            <w:pPr>
              <w:jc w:val="center"/>
            </w:pPr>
            <w:r>
              <w:rPr>
                <w:b/>
                <w:color w:val="00B050"/>
                <w:sz w:val="44"/>
              </w:rPr>
              <w:t>64</w:t>
            </w:r>
            <w:r w:rsidRPr="005C0BE2">
              <w:rPr>
                <w:b/>
                <w:color w:val="00B050"/>
                <w:sz w:val="44"/>
              </w:rPr>
              <w:t>%</w:t>
            </w:r>
          </w:p>
        </w:tc>
        <w:tc>
          <w:tcPr>
            <w:tcW w:w="2502" w:type="dxa"/>
          </w:tcPr>
          <w:p w:rsidR="00A557F5" w:rsidRDefault="00A557F5" w:rsidP="00BB1876">
            <w:r>
              <w:t>Comprehension (67%)</w:t>
            </w:r>
          </w:p>
        </w:tc>
        <w:tc>
          <w:tcPr>
            <w:tcW w:w="983" w:type="dxa"/>
            <w:vMerge w:val="restart"/>
          </w:tcPr>
          <w:p w:rsidR="00A557F5" w:rsidRDefault="00A557F5" w:rsidP="00A557F5">
            <w:pPr>
              <w:jc w:val="center"/>
            </w:pPr>
            <w:r>
              <w:rPr>
                <w:b/>
                <w:color w:val="00B050"/>
                <w:sz w:val="44"/>
              </w:rPr>
              <w:t>67</w:t>
            </w:r>
            <w:r w:rsidRPr="005C0BE2">
              <w:rPr>
                <w:b/>
                <w:color w:val="00B050"/>
                <w:sz w:val="44"/>
              </w:rPr>
              <w:t>%</w:t>
            </w:r>
          </w:p>
        </w:tc>
      </w:tr>
      <w:tr w:rsidR="00780764" w:rsidTr="00780764">
        <w:trPr>
          <w:trHeight w:val="367"/>
          <w:jc w:val="center"/>
        </w:trPr>
        <w:tc>
          <w:tcPr>
            <w:tcW w:w="1474" w:type="dxa"/>
            <w:vMerge/>
          </w:tcPr>
          <w:p w:rsidR="00A557F5" w:rsidRPr="004E4AE6" w:rsidRDefault="00A557F5" w:rsidP="00BB1876">
            <w:pPr>
              <w:rPr>
                <w:b/>
              </w:rPr>
            </w:pPr>
          </w:p>
        </w:tc>
        <w:tc>
          <w:tcPr>
            <w:tcW w:w="1990" w:type="dxa"/>
          </w:tcPr>
          <w:p w:rsidR="00A557F5" w:rsidRDefault="00A557F5" w:rsidP="00BB1876">
            <w:r>
              <w:t>Narrative Text (33%)</w:t>
            </w:r>
          </w:p>
        </w:tc>
        <w:tc>
          <w:tcPr>
            <w:tcW w:w="1097" w:type="dxa"/>
            <w:vMerge/>
            <w:shd w:val="clear" w:color="auto" w:fill="D9D9D9" w:themeFill="background1" w:themeFillShade="D9"/>
          </w:tcPr>
          <w:p w:rsidR="00A557F5" w:rsidRDefault="00A557F5" w:rsidP="00A557F5">
            <w:pPr>
              <w:jc w:val="center"/>
            </w:pPr>
          </w:p>
        </w:tc>
        <w:tc>
          <w:tcPr>
            <w:tcW w:w="2264" w:type="dxa"/>
            <w:shd w:val="clear" w:color="auto" w:fill="D9D9D9" w:themeFill="background1" w:themeFillShade="D9"/>
          </w:tcPr>
          <w:p w:rsidR="00A557F5" w:rsidRDefault="00A557F5" w:rsidP="00BB1876"/>
        </w:tc>
        <w:tc>
          <w:tcPr>
            <w:tcW w:w="990" w:type="dxa"/>
            <w:vMerge/>
            <w:shd w:val="clear" w:color="auto" w:fill="D9D9D9" w:themeFill="background1" w:themeFillShade="D9"/>
          </w:tcPr>
          <w:p w:rsidR="00A557F5" w:rsidRDefault="00A557F5" w:rsidP="00A557F5">
            <w:pPr>
              <w:jc w:val="center"/>
            </w:pPr>
          </w:p>
        </w:tc>
        <w:tc>
          <w:tcPr>
            <w:tcW w:w="2326" w:type="dxa"/>
            <w:shd w:val="clear" w:color="auto" w:fill="D9D9D9" w:themeFill="background1" w:themeFillShade="D9"/>
          </w:tcPr>
          <w:p w:rsidR="00A557F5" w:rsidRDefault="00A557F5" w:rsidP="00BB1876"/>
        </w:tc>
        <w:tc>
          <w:tcPr>
            <w:tcW w:w="990" w:type="dxa"/>
            <w:vMerge/>
            <w:shd w:val="clear" w:color="auto" w:fill="D9D9D9" w:themeFill="background1" w:themeFillShade="D9"/>
          </w:tcPr>
          <w:p w:rsidR="00A557F5" w:rsidRDefault="00A557F5" w:rsidP="00A557F5">
            <w:pPr>
              <w:jc w:val="center"/>
            </w:pPr>
          </w:p>
        </w:tc>
        <w:tc>
          <w:tcPr>
            <w:tcW w:w="2502" w:type="dxa"/>
            <w:shd w:val="clear" w:color="auto" w:fill="D9D9D9" w:themeFill="background1" w:themeFillShade="D9"/>
          </w:tcPr>
          <w:p w:rsidR="00A557F5" w:rsidRDefault="00A557F5" w:rsidP="00BB1876"/>
        </w:tc>
        <w:tc>
          <w:tcPr>
            <w:tcW w:w="983" w:type="dxa"/>
            <w:vMerge/>
            <w:shd w:val="clear" w:color="auto" w:fill="D9D9D9" w:themeFill="background1" w:themeFillShade="D9"/>
          </w:tcPr>
          <w:p w:rsidR="00A557F5" w:rsidRDefault="00A557F5" w:rsidP="00A557F5">
            <w:pPr>
              <w:jc w:val="center"/>
            </w:pPr>
          </w:p>
        </w:tc>
      </w:tr>
      <w:tr w:rsidR="00780764" w:rsidTr="00780764">
        <w:trPr>
          <w:trHeight w:val="135"/>
          <w:jc w:val="center"/>
        </w:trPr>
        <w:tc>
          <w:tcPr>
            <w:tcW w:w="1474" w:type="dxa"/>
            <w:vMerge w:val="restart"/>
          </w:tcPr>
          <w:p w:rsidR="00A557F5" w:rsidRPr="004E4AE6" w:rsidRDefault="00A557F5" w:rsidP="00BB1876">
            <w:pPr>
              <w:rPr>
                <w:b/>
              </w:rPr>
            </w:pPr>
            <w:r w:rsidRPr="004E4AE6">
              <w:rPr>
                <w:b/>
              </w:rPr>
              <w:t>Math</w:t>
            </w:r>
          </w:p>
        </w:tc>
        <w:tc>
          <w:tcPr>
            <w:tcW w:w="1990" w:type="dxa"/>
          </w:tcPr>
          <w:p w:rsidR="00A557F5" w:rsidRDefault="00A557F5" w:rsidP="00BB1876">
            <w:r>
              <w:t>Proportionality &amp; Similarity (53%)</w:t>
            </w:r>
          </w:p>
        </w:tc>
        <w:tc>
          <w:tcPr>
            <w:tcW w:w="1097" w:type="dxa"/>
            <w:vMerge w:val="restart"/>
          </w:tcPr>
          <w:p w:rsidR="00A557F5" w:rsidRDefault="00A557F5" w:rsidP="00A557F5">
            <w:pPr>
              <w:jc w:val="center"/>
            </w:pPr>
            <w:r>
              <w:rPr>
                <w:b/>
                <w:color w:val="00B050"/>
                <w:sz w:val="44"/>
              </w:rPr>
              <w:t>94</w:t>
            </w:r>
            <w:r w:rsidRPr="005C0BE2">
              <w:rPr>
                <w:b/>
                <w:color w:val="00B050"/>
                <w:sz w:val="44"/>
              </w:rPr>
              <w:t>%</w:t>
            </w:r>
          </w:p>
        </w:tc>
        <w:tc>
          <w:tcPr>
            <w:tcW w:w="2264" w:type="dxa"/>
          </w:tcPr>
          <w:p w:rsidR="00A557F5" w:rsidRDefault="00A557F5" w:rsidP="00BB1876">
            <w:r>
              <w:t>Proportionality &amp; Similarity (55%)</w:t>
            </w:r>
          </w:p>
        </w:tc>
        <w:tc>
          <w:tcPr>
            <w:tcW w:w="990" w:type="dxa"/>
            <w:vMerge w:val="restart"/>
          </w:tcPr>
          <w:p w:rsidR="00A557F5" w:rsidRDefault="00A557F5" w:rsidP="00A557F5">
            <w:pPr>
              <w:jc w:val="center"/>
            </w:pPr>
            <w:r>
              <w:rPr>
                <w:b/>
                <w:color w:val="00B050"/>
                <w:sz w:val="44"/>
              </w:rPr>
              <w:t>96</w:t>
            </w:r>
            <w:r w:rsidRPr="005C0BE2">
              <w:rPr>
                <w:b/>
                <w:color w:val="00B050"/>
                <w:sz w:val="44"/>
              </w:rPr>
              <w:t>%</w:t>
            </w:r>
          </w:p>
        </w:tc>
        <w:tc>
          <w:tcPr>
            <w:tcW w:w="2326" w:type="dxa"/>
          </w:tcPr>
          <w:p w:rsidR="00A557F5" w:rsidRDefault="00A557F5" w:rsidP="000279B2">
            <w:r>
              <w:t>Proportionality &amp; Similarity (55%)</w:t>
            </w:r>
          </w:p>
        </w:tc>
        <w:tc>
          <w:tcPr>
            <w:tcW w:w="990" w:type="dxa"/>
            <w:vMerge w:val="restart"/>
          </w:tcPr>
          <w:p w:rsidR="00A557F5" w:rsidRDefault="00A557F5" w:rsidP="00A557F5">
            <w:pPr>
              <w:jc w:val="center"/>
            </w:pPr>
            <w:r>
              <w:rPr>
                <w:b/>
                <w:color w:val="00B050"/>
                <w:sz w:val="44"/>
              </w:rPr>
              <w:t>96</w:t>
            </w:r>
            <w:r w:rsidRPr="005C0BE2">
              <w:rPr>
                <w:b/>
                <w:color w:val="00B050"/>
                <w:sz w:val="44"/>
              </w:rPr>
              <w:t>%</w:t>
            </w:r>
          </w:p>
        </w:tc>
        <w:tc>
          <w:tcPr>
            <w:tcW w:w="2502" w:type="dxa"/>
          </w:tcPr>
          <w:p w:rsidR="00A557F5" w:rsidRDefault="00A557F5" w:rsidP="000279B2">
            <w:r>
              <w:t>Proportionality &amp; Similarity (57%)</w:t>
            </w:r>
          </w:p>
        </w:tc>
        <w:tc>
          <w:tcPr>
            <w:tcW w:w="983" w:type="dxa"/>
            <w:vMerge w:val="restart"/>
          </w:tcPr>
          <w:p w:rsidR="00A557F5" w:rsidRDefault="00A557F5" w:rsidP="00A557F5">
            <w:pPr>
              <w:jc w:val="center"/>
            </w:pPr>
            <w:r>
              <w:rPr>
                <w:b/>
                <w:color w:val="00B050"/>
                <w:sz w:val="44"/>
              </w:rPr>
              <w:t>92</w:t>
            </w:r>
            <w:r w:rsidRPr="005C0BE2">
              <w:rPr>
                <w:b/>
                <w:color w:val="00B050"/>
                <w:sz w:val="44"/>
              </w:rPr>
              <w:t>%</w:t>
            </w:r>
          </w:p>
        </w:tc>
      </w:tr>
      <w:tr w:rsidR="00780764" w:rsidTr="00780764">
        <w:trPr>
          <w:trHeight w:val="135"/>
          <w:jc w:val="center"/>
        </w:trPr>
        <w:tc>
          <w:tcPr>
            <w:tcW w:w="1474" w:type="dxa"/>
            <w:vMerge/>
          </w:tcPr>
          <w:p w:rsidR="00A557F5" w:rsidRPr="004E4AE6" w:rsidRDefault="00A557F5" w:rsidP="00BB1876">
            <w:pPr>
              <w:rPr>
                <w:b/>
              </w:rPr>
            </w:pPr>
          </w:p>
        </w:tc>
        <w:tc>
          <w:tcPr>
            <w:tcW w:w="1990" w:type="dxa"/>
          </w:tcPr>
          <w:p w:rsidR="00A557F5" w:rsidRDefault="00A557F5" w:rsidP="00BB1876">
            <w:r>
              <w:t>Functions, Linear Equations (41%)</w:t>
            </w:r>
          </w:p>
        </w:tc>
        <w:tc>
          <w:tcPr>
            <w:tcW w:w="1097" w:type="dxa"/>
            <w:vMerge/>
          </w:tcPr>
          <w:p w:rsidR="00A557F5" w:rsidRDefault="00A557F5" w:rsidP="00A557F5">
            <w:pPr>
              <w:jc w:val="center"/>
            </w:pPr>
          </w:p>
        </w:tc>
        <w:tc>
          <w:tcPr>
            <w:tcW w:w="2264" w:type="dxa"/>
          </w:tcPr>
          <w:p w:rsidR="00A557F5" w:rsidRDefault="00A557F5" w:rsidP="00BB1876">
            <w:r>
              <w:t>Functions, Linear Equations (41%)</w:t>
            </w:r>
          </w:p>
        </w:tc>
        <w:tc>
          <w:tcPr>
            <w:tcW w:w="990" w:type="dxa"/>
            <w:vMerge/>
          </w:tcPr>
          <w:p w:rsidR="00A557F5" w:rsidRDefault="00A557F5" w:rsidP="00A557F5">
            <w:pPr>
              <w:jc w:val="center"/>
            </w:pPr>
          </w:p>
        </w:tc>
        <w:tc>
          <w:tcPr>
            <w:tcW w:w="2326" w:type="dxa"/>
          </w:tcPr>
          <w:p w:rsidR="00A557F5" w:rsidRDefault="00A557F5" w:rsidP="00BB1876">
            <w:r>
              <w:t>Functions, Linear Equations (41%)</w:t>
            </w:r>
          </w:p>
        </w:tc>
        <w:tc>
          <w:tcPr>
            <w:tcW w:w="990" w:type="dxa"/>
            <w:vMerge/>
          </w:tcPr>
          <w:p w:rsidR="00A557F5" w:rsidRDefault="00A557F5" w:rsidP="00A557F5">
            <w:pPr>
              <w:jc w:val="center"/>
            </w:pPr>
          </w:p>
        </w:tc>
        <w:tc>
          <w:tcPr>
            <w:tcW w:w="2502" w:type="dxa"/>
          </w:tcPr>
          <w:p w:rsidR="00A557F5" w:rsidRDefault="00A557F5" w:rsidP="00BB1876">
            <w:r>
              <w:t>Functions, Linear Equations (35%)</w:t>
            </w:r>
          </w:p>
        </w:tc>
        <w:tc>
          <w:tcPr>
            <w:tcW w:w="983" w:type="dxa"/>
            <w:vMerge/>
          </w:tcPr>
          <w:p w:rsidR="00A557F5" w:rsidRDefault="00A557F5" w:rsidP="00A557F5">
            <w:pPr>
              <w:jc w:val="center"/>
            </w:pPr>
          </w:p>
        </w:tc>
      </w:tr>
      <w:tr w:rsidR="00780764" w:rsidTr="00780764">
        <w:trPr>
          <w:trHeight w:val="135"/>
          <w:jc w:val="center"/>
        </w:trPr>
        <w:tc>
          <w:tcPr>
            <w:tcW w:w="1474" w:type="dxa"/>
            <w:vMerge w:val="restart"/>
          </w:tcPr>
          <w:p w:rsidR="00780764" w:rsidRPr="004E4AE6" w:rsidRDefault="00780764" w:rsidP="00BB1876">
            <w:pPr>
              <w:rPr>
                <w:b/>
              </w:rPr>
            </w:pPr>
            <w:r>
              <w:rPr>
                <w:b/>
              </w:rPr>
              <w:t>Science</w:t>
            </w:r>
          </w:p>
        </w:tc>
        <w:tc>
          <w:tcPr>
            <w:tcW w:w="1990" w:type="dxa"/>
          </w:tcPr>
          <w:p w:rsidR="00780764" w:rsidRDefault="00780764" w:rsidP="005A64D7">
            <w:r>
              <w:t>Life Science (26%)</w:t>
            </w:r>
          </w:p>
        </w:tc>
        <w:tc>
          <w:tcPr>
            <w:tcW w:w="1097" w:type="dxa"/>
            <w:vMerge w:val="restart"/>
            <w:shd w:val="clear" w:color="auto" w:fill="D9D9D9" w:themeFill="background1" w:themeFillShade="D9"/>
          </w:tcPr>
          <w:p w:rsidR="00780764" w:rsidRDefault="00780764" w:rsidP="00A557F5">
            <w:pPr>
              <w:jc w:val="center"/>
            </w:pPr>
          </w:p>
        </w:tc>
        <w:tc>
          <w:tcPr>
            <w:tcW w:w="2264" w:type="dxa"/>
          </w:tcPr>
          <w:p w:rsidR="00780764" w:rsidRDefault="00780764" w:rsidP="00BB1876">
            <w:r>
              <w:t>Life Science (23%)</w:t>
            </w:r>
          </w:p>
        </w:tc>
        <w:tc>
          <w:tcPr>
            <w:tcW w:w="990" w:type="dxa"/>
            <w:vMerge w:val="restart"/>
            <w:shd w:val="clear" w:color="auto" w:fill="D9D9D9" w:themeFill="background1" w:themeFillShade="D9"/>
          </w:tcPr>
          <w:p w:rsidR="00780764" w:rsidRDefault="00780764" w:rsidP="00A557F5">
            <w:pPr>
              <w:jc w:val="center"/>
            </w:pPr>
          </w:p>
        </w:tc>
        <w:tc>
          <w:tcPr>
            <w:tcW w:w="2326" w:type="dxa"/>
          </w:tcPr>
          <w:p w:rsidR="00780764" w:rsidRDefault="00780764" w:rsidP="00BB1876">
            <w:r>
              <w:t>Life Science (25%)</w:t>
            </w:r>
          </w:p>
        </w:tc>
        <w:tc>
          <w:tcPr>
            <w:tcW w:w="990" w:type="dxa"/>
            <w:vMerge w:val="restart"/>
            <w:shd w:val="clear" w:color="auto" w:fill="D9D9D9" w:themeFill="background1" w:themeFillShade="D9"/>
          </w:tcPr>
          <w:p w:rsidR="00780764" w:rsidRDefault="00780764" w:rsidP="00A557F5">
            <w:pPr>
              <w:jc w:val="center"/>
            </w:pPr>
          </w:p>
        </w:tc>
        <w:tc>
          <w:tcPr>
            <w:tcW w:w="2502" w:type="dxa"/>
          </w:tcPr>
          <w:p w:rsidR="00780764" w:rsidRDefault="00780764" w:rsidP="00BB1876">
            <w:r>
              <w:t>Life Science (25%)</w:t>
            </w:r>
          </w:p>
        </w:tc>
        <w:tc>
          <w:tcPr>
            <w:tcW w:w="983" w:type="dxa"/>
            <w:vMerge w:val="restart"/>
          </w:tcPr>
          <w:p w:rsidR="00780764" w:rsidRPr="00780764" w:rsidRDefault="00780764" w:rsidP="00A557F5">
            <w:pPr>
              <w:jc w:val="center"/>
              <w:rPr>
                <w:b/>
              </w:rPr>
            </w:pPr>
            <w:r w:rsidRPr="00780764">
              <w:rPr>
                <w:b/>
                <w:color w:val="00B050"/>
              </w:rPr>
              <w:t>Focus on Scientific Processes and one other area</w:t>
            </w:r>
          </w:p>
        </w:tc>
      </w:tr>
      <w:tr w:rsidR="00780764" w:rsidTr="00780764">
        <w:trPr>
          <w:trHeight w:val="135"/>
          <w:jc w:val="center"/>
        </w:trPr>
        <w:tc>
          <w:tcPr>
            <w:tcW w:w="1474" w:type="dxa"/>
            <w:vMerge/>
          </w:tcPr>
          <w:p w:rsidR="00780764" w:rsidRDefault="00780764" w:rsidP="00BB1876">
            <w:pPr>
              <w:rPr>
                <w:b/>
              </w:rPr>
            </w:pPr>
          </w:p>
        </w:tc>
        <w:tc>
          <w:tcPr>
            <w:tcW w:w="1990" w:type="dxa"/>
          </w:tcPr>
          <w:p w:rsidR="00780764" w:rsidRDefault="00780764" w:rsidP="00BB1876">
            <w:r>
              <w:t>Physical Science (21%)</w:t>
            </w:r>
          </w:p>
        </w:tc>
        <w:tc>
          <w:tcPr>
            <w:tcW w:w="1097" w:type="dxa"/>
            <w:vMerge/>
            <w:shd w:val="clear" w:color="auto" w:fill="D9D9D9" w:themeFill="background1" w:themeFillShade="D9"/>
          </w:tcPr>
          <w:p w:rsidR="00780764" w:rsidRDefault="00780764" w:rsidP="00BB1876"/>
        </w:tc>
        <w:tc>
          <w:tcPr>
            <w:tcW w:w="2264" w:type="dxa"/>
          </w:tcPr>
          <w:p w:rsidR="00780764" w:rsidRDefault="00780764" w:rsidP="00BB1876">
            <w:r>
              <w:t>Physical Science (25%)</w:t>
            </w:r>
          </w:p>
        </w:tc>
        <w:tc>
          <w:tcPr>
            <w:tcW w:w="990" w:type="dxa"/>
            <w:vMerge/>
            <w:shd w:val="clear" w:color="auto" w:fill="D9D9D9" w:themeFill="background1" w:themeFillShade="D9"/>
          </w:tcPr>
          <w:p w:rsidR="00780764" w:rsidRDefault="00780764" w:rsidP="00A557F5">
            <w:pPr>
              <w:jc w:val="center"/>
            </w:pPr>
          </w:p>
        </w:tc>
        <w:tc>
          <w:tcPr>
            <w:tcW w:w="2326" w:type="dxa"/>
          </w:tcPr>
          <w:p w:rsidR="00780764" w:rsidRDefault="00780764" w:rsidP="00BB1876">
            <w:r>
              <w:t>Physical Science (25%)</w:t>
            </w:r>
          </w:p>
        </w:tc>
        <w:tc>
          <w:tcPr>
            <w:tcW w:w="990" w:type="dxa"/>
            <w:vMerge/>
            <w:shd w:val="clear" w:color="auto" w:fill="D9D9D9" w:themeFill="background1" w:themeFillShade="D9"/>
          </w:tcPr>
          <w:p w:rsidR="00780764" w:rsidRDefault="00780764" w:rsidP="00A557F5">
            <w:pPr>
              <w:jc w:val="center"/>
            </w:pPr>
          </w:p>
        </w:tc>
        <w:tc>
          <w:tcPr>
            <w:tcW w:w="2502" w:type="dxa"/>
          </w:tcPr>
          <w:p w:rsidR="00780764" w:rsidRDefault="00780764" w:rsidP="00BB1876">
            <w:r>
              <w:t>Physical Science (25%)</w:t>
            </w:r>
          </w:p>
        </w:tc>
        <w:tc>
          <w:tcPr>
            <w:tcW w:w="983" w:type="dxa"/>
            <w:vMerge/>
          </w:tcPr>
          <w:p w:rsidR="00780764" w:rsidRDefault="00780764" w:rsidP="00A557F5">
            <w:pPr>
              <w:jc w:val="center"/>
            </w:pPr>
          </w:p>
        </w:tc>
      </w:tr>
      <w:tr w:rsidR="00780764" w:rsidTr="00780764">
        <w:trPr>
          <w:trHeight w:val="135"/>
          <w:jc w:val="center"/>
        </w:trPr>
        <w:tc>
          <w:tcPr>
            <w:tcW w:w="1474" w:type="dxa"/>
            <w:vMerge/>
          </w:tcPr>
          <w:p w:rsidR="00780764" w:rsidRDefault="00780764" w:rsidP="00BB1876">
            <w:pPr>
              <w:rPr>
                <w:b/>
              </w:rPr>
            </w:pPr>
          </w:p>
        </w:tc>
        <w:tc>
          <w:tcPr>
            <w:tcW w:w="1990" w:type="dxa"/>
          </w:tcPr>
          <w:p w:rsidR="00780764" w:rsidRDefault="00780764" w:rsidP="00BB1876">
            <w:r>
              <w:t>Earth Science (21%)</w:t>
            </w:r>
          </w:p>
        </w:tc>
        <w:tc>
          <w:tcPr>
            <w:tcW w:w="1097" w:type="dxa"/>
            <w:vMerge/>
            <w:shd w:val="clear" w:color="auto" w:fill="D9D9D9" w:themeFill="background1" w:themeFillShade="D9"/>
          </w:tcPr>
          <w:p w:rsidR="00780764" w:rsidRDefault="00780764" w:rsidP="00BB1876"/>
        </w:tc>
        <w:tc>
          <w:tcPr>
            <w:tcW w:w="2264" w:type="dxa"/>
          </w:tcPr>
          <w:p w:rsidR="00780764" w:rsidRDefault="00780764" w:rsidP="00BB1876">
            <w:r>
              <w:t>Earth Science (27%)</w:t>
            </w:r>
          </w:p>
        </w:tc>
        <w:tc>
          <w:tcPr>
            <w:tcW w:w="990" w:type="dxa"/>
            <w:vMerge/>
            <w:shd w:val="clear" w:color="auto" w:fill="D9D9D9" w:themeFill="background1" w:themeFillShade="D9"/>
          </w:tcPr>
          <w:p w:rsidR="00780764" w:rsidRDefault="00780764" w:rsidP="00A557F5">
            <w:pPr>
              <w:jc w:val="center"/>
            </w:pPr>
          </w:p>
        </w:tc>
        <w:tc>
          <w:tcPr>
            <w:tcW w:w="2326" w:type="dxa"/>
          </w:tcPr>
          <w:p w:rsidR="00780764" w:rsidRDefault="00780764" w:rsidP="00285BC8">
            <w:r>
              <w:t>Earth Science (26%)</w:t>
            </w:r>
          </w:p>
        </w:tc>
        <w:tc>
          <w:tcPr>
            <w:tcW w:w="990" w:type="dxa"/>
            <w:vMerge/>
            <w:shd w:val="clear" w:color="auto" w:fill="D9D9D9" w:themeFill="background1" w:themeFillShade="D9"/>
          </w:tcPr>
          <w:p w:rsidR="00780764" w:rsidRDefault="00780764" w:rsidP="00A557F5">
            <w:pPr>
              <w:jc w:val="center"/>
            </w:pPr>
          </w:p>
        </w:tc>
        <w:tc>
          <w:tcPr>
            <w:tcW w:w="2502" w:type="dxa"/>
          </w:tcPr>
          <w:p w:rsidR="00780764" w:rsidRDefault="00780764" w:rsidP="00285BC8">
            <w:r>
              <w:t>Earth Science (26%)</w:t>
            </w:r>
          </w:p>
        </w:tc>
        <w:tc>
          <w:tcPr>
            <w:tcW w:w="983" w:type="dxa"/>
            <w:vMerge/>
          </w:tcPr>
          <w:p w:rsidR="00780764" w:rsidRDefault="00780764" w:rsidP="00A557F5">
            <w:pPr>
              <w:jc w:val="center"/>
            </w:pPr>
          </w:p>
        </w:tc>
      </w:tr>
      <w:tr w:rsidR="00780764" w:rsidTr="00780764">
        <w:trPr>
          <w:trHeight w:val="135"/>
          <w:jc w:val="center"/>
        </w:trPr>
        <w:tc>
          <w:tcPr>
            <w:tcW w:w="1474" w:type="dxa"/>
            <w:vMerge/>
          </w:tcPr>
          <w:p w:rsidR="00780764" w:rsidRDefault="00780764" w:rsidP="00BB1876">
            <w:pPr>
              <w:rPr>
                <w:b/>
              </w:rPr>
            </w:pPr>
          </w:p>
        </w:tc>
        <w:tc>
          <w:tcPr>
            <w:tcW w:w="1990" w:type="dxa"/>
          </w:tcPr>
          <w:p w:rsidR="00780764" w:rsidRDefault="00780764" w:rsidP="00BB1876">
            <w:r>
              <w:t>Construct Scientific Knowledge (21%)</w:t>
            </w:r>
          </w:p>
        </w:tc>
        <w:tc>
          <w:tcPr>
            <w:tcW w:w="1097" w:type="dxa"/>
            <w:vMerge/>
            <w:shd w:val="clear" w:color="auto" w:fill="D9D9D9" w:themeFill="background1" w:themeFillShade="D9"/>
          </w:tcPr>
          <w:p w:rsidR="00780764" w:rsidRPr="00936F5F" w:rsidRDefault="00780764" w:rsidP="00936F5F">
            <w:pPr>
              <w:rPr>
                <w:color w:val="FF0000"/>
              </w:rPr>
            </w:pPr>
          </w:p>
        </w:tc>
        <w:tc>
          <w:tcPr>
            <w:tcW w:w="2264" w:type="dxa"/>
          </w:tcPr>
          <w:p w:rsidR="00780764" w:rsidRDefault="00780764" w:rsidP="00936F5F">
            <w:r w:rsidRPr="00936F5F">
              <w:rPr>
                <w:color w:val="FF0000"/>
              </w:rPr>
              <w:t>Scientific Processes (2</w:t>
            </w:r>
            <w:r>
              <w:rPr>
                <w:color w:val="FF0000"/>
              </w:rPr>
              <w:t>5</w:t>
            </w:r>
            <w:r w:rsidRPr="00936F5F">
              <w:rPr>
                <w:color w:val="FF0000"/>
              </w:rPr>
              <w:t>%)</w:t>
            </w:r>
          </w:p>
        </w:tc>
        <w:tc>
          <w:tcPr>
            <w:tcW w:w="990" w:type="dxa"/>
            <w:vMerge/>
            <w:shd w:val="clear" w:color="auto" w:fill="D9D9D9" w:themeFill="background1" w:themeFillShade="D9"/>
          </w:tcPr>
          <w:p w:rsidR="00780764" w:rsidRPr="00936F5F" w:rsidRDefault="00780764" w:rsidP="00BB1876">
            <w:pPr>
              <w:rPr>
                <w:color w:val="000000" w:themeColor="text1"/>
              </w:rPr>
            </w:pPr>
          </w:p>
        </w:tc>
        <w:tc>
          <w:tcPr>
            <w:tcW w:w="2326" w:type="dxa"/>
          </w:tcPr>
          <w:p w:rsidR="00780764" w:rsidRPr="00936F5F" w:rsidRDefault="00780764" w:rsidP="00BB1876">
            <w:pPr>
              <w:rPr>
                <w:color w:val="000000" w:themeColor="text1"/>
              </w:rPr>
            </w:pPr>
            <w:r w:rsidRPr="00936F5F">
              <w:rPr>
                <w:color w:val="000000" w:themeColor="text1"/>
              </w:rPr>
              <w:t>Scientific Processes (25%)</w:t>
            </w:r>
          </w:p>
        </w:tc>
        <w:tc>
          <w:tcPr>
            <w:tcW w:w="990" w:type="dxa"/>
            <w:vMerge/>
            <w:shd w:val="clear" w:color="auto" w:fill="D9D9D9" w:themeFill="background1" w:themeFillShade="D9"/>
          </w:tcPr>
          <w:p w:rsidR="00780764" w:rsidRPr="00936F5F" w:rsidRDefault="00780764" w:rsidP="00BB1876">
            <w:pPr>
              <w:rPr>
                <w:color w:val="000000" w:themeColor="text1"/>
              </w:rPr>
            </w:pPr>
          </w:p>
        </w:tc>
        <w:tc>
          <w:tcPr>
            <w:tcW w:w="2502" w:type="dxa"/>
          </w:tcPr>
          <w:p w:rsidR="00780764" w:rsidRPr="00936F5F" w:rsidRDefault="00780764" w:rsidP="00BB1876">
            <w:pPr>
              <w:rPr>
                <w:color w:val="000000" w:themeColor="text1"/>
              </w:rPr>
            </w:pPr>
            <w:r w:rsidRPr="00936F5F">
              <w:rPr>
                <w:color w:val="000000" w:themeColor="text1"/>
              </w:rPr>
              <w:t>Scientific Processes (25%)</w:t>
            </w:r>
          </w:p>
        </w:tc>
        <w:tc>
          <w:tcPr>
            <w:tcW w:w="983" w:type="dxa"/>
            <w:vMerge/>
          </w:tcPr>
          <w:p w:rsidR="00780764" w:rsidRPr="00936F5F" w:rsidRDefault="00780764" w:rsidP="00BB1876">
            <w:pPr>
              <w:rPr>
                <w:color w:val="000000" w:themeColor="text1"/>
              </w:rPr>
            </w:pPr>
          </w:p>
        </w:tc>
      </w:tr>
    </w:tbl>
    <w:p w:rsidR="00F92667" w:rsidRDefault="00F92667" w:rsidP="00247088">
      <w:pPr>
        <w:jc w:val="center"/>
        <w:rPr>
          <w:b/>
          <w:sz w:val="24"/>
        </w:rPr>
      </w:pPr>
    </w:p>
    <w:p w:rsidR="00F92667" w:rsidRDefault="00F92667">
      <w:pPr>
        <w:ind w:left="936" w:hanging="360"/>
        <w:rPr>
          <w:b/>
          <w:sz w:val="24"/>
        </w:rPr>
      </w:pPr>
      <w:r>
        <w:rPr>
          <w:b/>
          <w:sz w:val="24"/>
        </w:rPr>
        <w:br w:type="page"/>
      </w:r>
    </w:p>
    <w:p w:rsidR="00F92667" w:rsidRDefault="00F92667" w:rsidP="00F92667">
      <w:pPr>
        <w:jc w:val="center"/>
        <w:rPr>
          <w:b/>
          <w:sz w:val="24"/>
        </w:rPr>
      </w:pPr>
      <w:r>
        <w:rPr>
          <w:b/>
          <w:sz w:val="24"/>
        </w:rPr>
        <w:lastRenderedPageBreak/>
        <w:t>9</w:t>
      </w:r>
      <w:r w:rsidRPr="00247088">
        <w:rPr>
          <w:b/>
          <w:sz w:val="24"/>
          <w:vertAlign w:val="superscript"/>
        </w:rPr>
        <w:t>th</w:t>
      </w:r>
      <w:r w:rsidRPr="00247088">
        <w:rPr>
          <w:b/>
          <w:sz w:val="24"/>
        </w:rPr>
        <w:t xml:space="preserve"> Grade</w:t>
      </w:r>
      <w:r w:rsidR="004F6ADA">
        <w:rPr>
          <w:b/>
          <w:sz w:val="24"/>
        </w:rPr>
        <w:t xml:space="preserve"> (Social Studies Only)</w:t>
      </w:r>
    </w:p>
    <w:p w:rsidR="00F92667" w:rsidRDefault="00F92667" w:rsidP="00F92667">
      <w:pPr>
        <w:jc w:val="center"/>
        <w:rPr>
          <w:b/>
          <w:sz w:val="24"/>
        </w:rPr>
      </w:pPr>
    </w:p>
    <w:tbl>
      <w:tblPr>
        <w:tblStyle w:val="TableGrid"/>
        <w:tblW w:w="14616" w:type="dxa"/>
        <w:jc w:val="center"/>
        <w:tblLook w:val="04A0" w:firstRow="1" w:lastRow="0" w:firstColumn="1" w:lastColumn="0" w:noHBand="0" w:noVBand="1"/>
      </w:tblPr>
      <w:tblGrid>
        <w:gridCol w:w="1448"/>
        <w:gridCol w:w="1955"/>
        <w:gridCol w:w="1090"/>
        <w:gridCol w:w="2233"/>
        <w:gridCol w:w="990"/>
        <w:gridCol w:w="2322"/>
        <w:gridCol w:w="983"/>
        <w:gridCol w:w="2499"/>
        <w:gridCol w:w="1096"/>
      </w:tblGrid>
      <w:tr w:rsidR="00780764" w:rsidTr="00780764">
        <w:trPr>
          <w:jc w:val="center"/>
        </w:trPr>
        <w:tc>
          <w:tcPr>
            <w:tcW w:w="1458" w:type="dxa"/>
          </w:tcPr>
          <w:p w:rsidR="00780764" w:rsidRPr="000B66EE" w:rsidRDefault="00780764" w:rsidP="00BB1876">
            <w:pPr>
              <w:rPr>
                <w:b/>
              </w:rPr>
            </w:pPr>
          </w:p>
        </w:tc>
        <w:tc>
          <w:tcPr>
            <w:tcW w:w="1967" w:type="dxa"/>
          </w:tcPr>
          <w:p w:rsidR="00780764" w:rsidRDefault="00780764" w:rsidP="00BB1876">
            <w:pPr>
              <w:jc w:val="center"/>
            </w:pPr>
            <w:r w:rsidRPr="000B66EE">
              <w:rPr>
                <w:b/>
              </w:rPr>
              <w:t>2009</w:t>
            </w:r>
          </w:p>
        </w:tc>
        <w:tc>
          <w:tcPr>
            <w:tcW w:w="1093" w:type="dxa"/>
          </w:tcPr>
          <w:p w:rsidR="00780764" w:rsidRPr="000B66EE" w:rsidRDefault="00780764" w:rsidP="00BB1876">
            <w:pPr>
              <w:jc w:val="center"/>
              <w:rPr>
                <w:b/>
              </w:rPr>
            </w:pPr>
            <w:r>
              <w:rPr>
                <w:b/>
              </w:rPr>
              <w:t>%  of Subject</w:t>
            </w:r>
          </w:p>
        </w:tc>
        <w:tc>
          <w:tcPr>
            <w:tcW w:w="2250" w:type="dxa"/>
          </w:tcPr>
          <w:p w:rsidR="00780764" w:rsidRDefault="00780764" w:rsidP="00BB1876">
            <w:pPr>
              <w:jc w:val="center"/>
            </w:pPr>
            <w:r w:rsidRPr="000B66EE">
              <w:rPr>
                <w:b/>
              </w:rPr>
              <w:t>2010</w:t>
            </w:r>
          </w:p>
        </w:tc>
        <w:tc>
          <w:tcPr>
            <w:tcW w:w="990" w:type="dxa"/>
          </w:tcPr>
          <w:p w:rsidR="00780764" w:rsidRPr="000B66EE" w:rsidRDefault="00780764" w:rsidP="00BB1876">
            <w:pPr>
              <w:jc w:val="center"/>
              <w:rPr>
                <w:b/>
              </w:rPr>
            </w:pPr>
            <w:r>
              <w:rPr>
                <w:b/>
              </w:rPr>
              <w:t>%  of Subject</w:t>
            </w:r>
          </w:p>
        </w:tc>
        <w:tc>
          <w:tcPr>
            <w:tcW w:w="2340" w:type="dxa"/>
          </w:tcPr>
          <w:p w:rsidR="00780764" w:rsidRDefault="00780764" w:rsidP="00BB1876">
            <w:pPr>
              <w:jc w:val="center"/>
            </w:pPr>
            <w:r w:rsidRPr="000B66EE">
              <w:rPr>
                <w:b/>
              </w:rPr>
              <w:t>2011</w:t>
            </w:r>
          </w:p>
        </w:tc>
        <w:tc>
          <w:tcPr>
            <w:tcW w:w="900" w:type="dxa"/>
          </w:tcPr>
          <w:p w:rsidR="00780764" w:rsidRPr="000B66EE" w:rsidRDefault="00780764" w:rsidP="00BB1876">
            <w:pPr>
              <w:jc w:val="center"/>
              <w:rPr>
                <w:b/>
              </w:rPr>
            </w:pPr>
            <w:r>
              <w:rPr>
                <w:b/>
              </w:rPr>
              <w:t>%  of Subject</w:t>
            </w:r>
          </w:p>
        </w:tc>
        <w:tc>
          <w:tcPr>
            <w:tcW w:w="2520" w:type="dxa"/>
          </w:tcPr>
          <w:p w:rsidR="00780764" w:rsidRDefault="00780764" w:rsidP="00BB1876">
            <w:pPr>
              <w:jc w:val="center"/>
            </w:pPr>
            <w:r w:rsidRPr="000B66EE">
              <w:rPr>
                <w:b/>
              </w:rPr>
              <w:t>2012</w:t>
            </w:r>
          </w:p>
        </w:tc>
        <w:tc>
          <w:tcPr>
            <w:tcW w:w="1098" w:type="dxa"/>
          </w:tcPr>
          <w:p w:rsidR="00780764" w:rsidRPr="000B66EE" w:rsidRDefault="00780764" w:rsidP="00BB1876">
            <w:pPr>
              <w:jc w:val="center"/>
              <w:rPr>
                <w:b/>
              </w:rPr>
            </w:pPr>
            <w:r>
              <w:rPr>
                <w:b/>
              </w:rPr>
              <w:t>%  of Subject</w:t>
            </w:r>
          </w:p>
        </w:tc>
      </w:tr>
      <w:tr w:rsidR="00780764" w:rsidTr="00780764">
        <w:trPr>
          <w:trHeight w:val="255"/>
          <w:jc w:val="center"/>
        </w:trPr>
        <w:tc>
          <w:tcPr>
            <w:tcW w:w="1458" w:type="dxa"/>
            <w:vMerge w:val="restart"/>
          </w:tcPr>
          <w:p w:rsidR="00780764" w:rsidRPr="004E4AE6" w:rsidRDefault="00780764" w:rsidP="00BB1876">
            <w:pPr>
              <w:rPr>
                <w:b/>
              </w:rPr>
            </w:pPr>
            <w:r>
              <w:rPr>
                <w:b/>
              </w:rPr>
              <w:t>Social Studies</w:t>
            </w:r>
          </w:p>
        </w:tc>
        <w:tc>
          <w:tcPr>
            <w:tcW w:w="1967" w:type="dxa"/>
          </w:tcPr>
          <w:p w:rsidR="00780764" w:rsidRDefault="00780764" w:rsidP="00BB1876">
            <w:r>
              <w:t>History (25%)</w:t>
            </w:r>
          </w:p>
        </w:tc>
        <w:tc>
          <w:tcPr>
            <w:tcW w:w="1093" w:type="dxa"/>
            <w:vMerge w:val="restart"/>
            <w:shd w:val="clear" w:color="auto" w:fill="D9D9D9" w:themeFill="background1" w:themeFillShade="D9"/>
          </w:tcPr>
          <w:p w:rsidR="00780764" w:rsidRDefault="00780764" w:rsidP="00BB1876"/>
        </w:tc>
        <w:tc>
          <w:tcPr>
            <w:tcW w:w="2250" w:type="dxa"/>
            <w:vMerge w:val="restart"/>
          </w:tcPr>
          <w:p w:rsidR="00780764" w:rsidRDefault="00780764" w:rsidP="00BB1876">
            <w:r>
              <w:t>History (52%)</w:t>
            </w:r>
          </w:p>
        </w:tc>
        <w:tc>
          <w:tcPr>
            <w:tcW w:w="990" w:type="dxa"/>
            <w:vMerge w:val="restart"/>
          </w:tcPr>
          <w:p w:rsidR="00780764" w:rsidRDefault="00780764" w:rsidP="00780764">
            <w:pPr>
              <w:jc w:val="center"/>
            </w:pPr>
            <w:r>
              <w:rPr>
                <w:b/>
                <w:color w:val="00B050"/>
                <w:sz w:val="44"/>
              </w:rPr>
              <w:t>82</w:t>
            </w:r>
            <w:r w:rsidRPr="005C0BE2">
              <w:rPr>
                <w:b/>
                <w:color w:val="00B050"/>
                <w:sz w:val="44"/>
              </w:rPr>
              <w:t>%</w:t>
            </w:r>
          </w:p>
        </w:tc>
        <w:tc>
          <w:tcPr>
            <w:tcW w:w="2340" w:type="dxa"/>
            <w:vMerge w:val="restart"/>
          </w:tcPr>
          <w:p w:rsidR="00780764" w:rsidRDefault="00780764" w:rsidP="00BB1876">
            <w:r>
              <w:t>History (52%)</w:t>
            </w:r>
          </w:p>
        </w:tc>
        <w:tc>
          <w:tcPr>
            <w:tcW w:w="900" w:type="dxa"/>
            <w:vMerge w:val="restart"/>
          </w:tcPr>
          <w:p w:rsidR="00780764" w:rsidRDefault="00780764" w:rsidP="00780764">
            <w:pPr>
              <w:jc w:val="center"/>
            </w:pPr>
            <w:r>
              <w:rPr>
                <w:b/>
                <w:color w:val="00B050"/>
                <w:sz w:val="44"/>
              </w:rPr>
              <w:t>82</w:t>
            </w:r>
            <w:r w:rsidRPr="005C0BE2">
              <w:rPr>
                <w:b/>
                <w:color w:val="00B050"/>
                <w:sz w:val="44"/>
              </w:rPr>
              <w:t>%</w:t>
            </w:r>
          </w:p>
        </w:tc>
        <w:tc>
          <w:tcPr>
            <w:tcW w:w="2520" w:type="dxa"/>
            <w:vMerge w:val="restart"/>
          </w:tcPr>
          <w:p w:rsidR="00780764" w:rsidRDefault="00780764" w:rsidP="00BB1876">
            <w:r>
              <w:t>History (48%)</w:t>
            </w:r>
          </w:p>
        </w:tc>
        <w:tc>
          <w:tcPr>
            <w:tcW w:w="1098" w:type="dxa"/>
            <w:vMerge w:val="restart"/>
          </w:tcPr>
          <w:p w:rsidR="00780764" w:rsidRDefault="00780764" w:rsidP="00780764">
            <w:pPr>
              <w:jc w:val="center"/>
            </w:pPr>
            <w:r>
              <w:rPr>
                <w:b/>
                <w:color w:val="00B050"/>
                <w:sz w:val="44"/>
              </w:rPr>
              <w:t>80</w:t>
            </w:r>
            <w:r w:rsidRPr="005C0BE2">
              <w:rPr>
                <w:b/>
                <w:color w:val="00B050"/>
                <w:sz w:val="44"/>
              </w:rPr>
              <w:t>%</w:t>
            </w:r>
          </w:p>
        </w:tc>
      </w:tr>
      <w:tr w:rsidR="00780764" w:rsidTr="00780764">
        <w:trPr>
          <w:trHeight w:val="255"/>
          <w:jc w:val="center"/>
        </w:trPr>
        <w:tc>
          <w:tcPr>
            <w:tcW w:w="1458" w:type="dxa"/>
            <w:vMerge/>
          </w:tcPr>
          <w:p w:rsidR="00780764" w:rsidRDefault="00780764" w:rsidP="00BB1876">
            <w:pPr>
              <w:rPr>
                <w:b/>
              </w:rPr>
            </w:pPr>
          </w:p>
        </w:tc>
        <w:tc>
          <w:tcPr>
            <w:tcW w:w="1967" w:type="dxa"/>
          </w:tcPr>
          <w:p w:rsidR="00780764" w:rsidRDefault="00780764" w:rsidP="00BB1876">
            <w:r>
              <w:t>Geography (25%)</w:t>
            </w:r>
          </w:p>
        </w:tc>
        <w:tc>
          <w:tcPr>
            <w:tcW w:w="1093" w:type="dxa"/>
            <w:vMerge/>
            <w:shd w:val="clear" w:color="auto" w:fill="D9D9D9" w:themeFill="background1" w:themeFillShade="D9"/>
          </w:tcPr>
          <w:p w:rsidR="00780764" w:rsidRDefault="00780764" w:rsidP="00BB1876"/>
        </w:tc>
        <w:tc>
          <w:tcPr>
            <w:tcW w:w="2250" w:type="dxa"/>
            <w:vMerge/>
          </w:tcPr>
          <w:p w:rsidR="00780764" w:rsidRDefault="00780764" w:rsidP="00BB1876"/>
        </w:tc>
        <w:tc>
          <w:tcPr>
            <w:tcW w:w="990" w:type="dxa"/>
            <w:vMerge/>
          </w:tcPr>
          <w:p w:rsidR="00780764" w:rsidRDefault="00780764" w:rsidP="00BB1876"/>
        </w:tc>
        <w:tc>
          <w:tcPr>
            <w:tcW w:w="2340" w:type="dxa"/>
            <w:vMerge/>
          </w:tcPr>
          <w:p w:rsidR="00780764" w:rsidRDefault="00780764" w:rsidP="00BB1876"/>
        </w:tc>
        <w:tc>
          <w:tcPr>
            <w:tcW w:w="900" w:type="dxa"/>
            <w:vMerge/>
          </w:tcPr>
          <w:p w:rsidR="00780764" w:rsidRDefault="00780764" w:rsidP="00BB1876"/>
        </w:tc>
        <w:tc>
          <w:tcPr>
            <w:tcW w:w="2520" w:type="dxa"/>
            <w:vMerge/>
          </w:tcPr>
          <w:p w:rsidR="00780764" w:rsidRDefault="00780764" w:rsidP="00BB1876"/>
        </w:tc>
        <w:tc>
          <w:tcPr>
            <w:tcW w:w="1098" w:type="dxa"/>
            <w:vMerge/>
          </w:tcPr>
          <w:p w:rsidR="00780764" w:rsidRDefault="00780764" w:rsidP="00BB1876"/>
        </w:tc>
      </w:tr>
      <w:tr w:rsidR="00780764" w:rsidTr="00780764">
        <w:trPr>
          <w:trHeight w:val="255"/>
          <w:jc w:val="center"/>
        </w:trPr>
        <w:tc>
          <w:tcPr>
            <w:tcW w:w="1458" w:type="dxa"/>
            <w:vMerge/>
          </w:tcPr>
          <w:p w:rsidR="00780764" w:rsidRDefault="00780764" w:rsidP="00BB1876">
            <w:pPr>
              <w:rPr>
                <w:b/>
              </w:rPr>
            </w:pPr>
          </w:p>
        </w:tc>
        <w:tc>
          <w:tcPr>
            <w:tcW w:w="1967" w:type="dxa"/>
          </w:tcPr>
          <w:p w:rsidR="00780764" w:rsidRDefault="00780764" w:rsidP="00BB1876">
            <w:r>
              <w:t>Civics (25%)</w:t>
            </w:r>
          </w:p>
        </w:tc>
        <w:tc>
          <w:tcPr>
            <w:tcW w:w="1093" w:type="dxa"/>
            <w:vMerge/>
            <w:shd w:val="clear" w:color="auto" w:fill="D9D9D9" w:themeFill="background1" w:themeFillShade="D9"/>
          </w:tcPr>
          <w:p w:rsidR="00780764" w:rsidRDefault="00780764" w:rsidP="00BB1876"/>
        </w:tc>
        <w:tc>
          <w:tcPr>
            <w:tcW w:w="2250" w:type="dxa"/>
            <w:vMerge w:val="restart"/>
          </w:tcPr>
          <w:p w:rsidR="00780764" w:rsidRDefault="00780764" w:rsidP="00BB1876">
            <w:r>
              <w:t>Geography (30%)</w:t>
            </w:r>
          </w:p>
        </w:tc>
        <w:tc>
          <w:tcPr>
            <w:tcW w:w="990" w:type="dxa"/>
            <w:vMerge/>
          </w:tcPr>
          <w:p w:rsidR="00780764" w:rsidRDefault="00780764" w:rsidP="00BB1876"/>
        </w:tc>
        <w:tc>
          <w:tcPr>
            <w:tcW w:w="2340" w:type="dxa"/>
            <w:vMerge w:val="restart"/>
          </w:tcPr>
          <w:p w:rsidR="00780764" w:rsidRDefault="00780764" w:rsidP="00BB1876">
            <w:r>
              <w:t>Geography (30%)</w:t>
            </w:r>
          </w:p>
        </w:tc>
        <w:tc>
          <w:tcPr>
            <w:tcW w:w="900" w:type="dxa"/>
            <w:vMerge/>
          </w:tcPr>
          <w:p w:rsidR="00780764" w:rsidRDefault="00780764" w:rsidP="00BB1876"/>
        </w:tc>
        <w:tc>
          <w:tcPr>
            <w:tcW w:w="2520" w:type="dxa"/>
            <w:vMerge w:val="restart"/>
          </w:tcPr>
          <w:p w:rsidR="00780764" w:rsidRDefault="00780764" w:rsidP="00BB1876">
            <w:r>
              <w:t>Geography (32%)</w:t>
            </w:r>
          </w:p>
        </w:tc>
        <w:tc>
          <w:tcPr>
            <w:tcW w:w="1098" w:type="dxa"/>
            <w:vMerge/>
          </w:tcPr>
          <w:p w:rsidR="00780764" w:rsidRDefault="00780764" w:rsidP="00BB1876"/>
        </w:tc>
      </w:tr>
      <w:tr w:rsidR="00780764" w:rsidTr="00780764">
        <w:trPr>
          <w:trHeight w:val="255"/>
          <w:jc w:val="center"/>
        </w:trPr>
        <w:tc>
          <w:tcPr>
            <w:tcW w:w="1458" w:type="dxa"/>
            <w:vMerge/>
          </w:tcPr>
          <w:p w:rsidR="00780764" w:rsidRDefault="00780764" w:rsidP="00BB1876">
            <w:pPr>
              <w:rPr>
                <w:b/>
              </w:rPr>
            </w:pPr>
          </w:p>
        </w:tc>
        <w:tc>
          <w:tcPr>
            <w:tcW w:w="1967" w:type="dxa"/>
          </w:tcPr>
          <w:p w:rsidR="00780764" w:rsidRDefault="00780764" w:rsidP="00BB1876">
            <w:r>
              <w:t>Economics (25%)</w:t>
            </w:r>
          </w:p>
        </w:tc>
        <w:tc>
          <w:tcPr>
            <w:tcW w:w="1093" w:type="dxa"/>
            <w:vMerge/>
            <w:shd w:val="clear" w:color="auto" w:fill="D9D9D9" w:themeFill="background1" w:themeFillShade="D9"/>
          </w:tcPr>
          <w:p w:rsidR="00780764" w:rsidRDefault="00780764" w:rsidP="00BB1876"/>
        </w:tc>
        <w:tc>
          <w:tcPr>
            <w:tcW w:w="2250" w:type="dxa"/>
            <w:vMerge/>
          </w:tcPr>
          <w:p w:rsidR="00780764" w:rsidRDefault="00780764" w:rsidP="00BB1876"/>
        </w:tc>
        <w:tc>
          <w:tcPr>
            <w:tcW w:w="990" w:type="dxa"/>
            <w:vMerge/>
          </w:tcPr>
          <w:p w:rsidR="00780764" w:rsidRDefault="00780764" w:rsidP="00BB1876"/>
        </w:tc>
        <w:tc>
          <w:tcPr>
            <w:tcW w:w="2340" w:type="dxa"/>
            <w:vMerge/>
          </w:tcPr>
          <w:p w:rsidR="00780764" w:rsidRDefault="00780764" w:rsidP="00BB1876"/>
        </w:tc>
        <w:tc>
          <w:tcPr>
            <w:tcW w:w="900" w:type="dxa"/>
            <w:vMerge/>
          </w:tcPr>
          <w:p w:rsidR="00780764" w:rsidRDefault="00780764" w:rsidP="00BB1876"/>
        </w:tc>
        <w:tc>
          <w:tcPr>
            <w:tcW w:w="2520" w:type="dxa"/>
            <w:vMerge/>
          </w:tcPr>
          <w:p w:rsidR="00780764" w:rsidRDefault="00780764" w:rsidP="00BB1876"/>
        </w:tc>
        <w:tc>
          <w:tcPr>
            <w:tcW w:w="1098" w:type="dxa"/>
            <w:vMerge/>
          </w:tcPr>
          <w:p w:rsidR="00780764" w:rsidRDefault="00780764" w:rsidP="00BB1876"/>
        </w:tc>
      </w:tr>
    </w:tbl>
    <w:p w:rsidR="00247088" w:rsidRDefault="00247088" w:rsidP="00247088">
      <w:pPr>
        <w:jc w:val="center"/>
        <w:rPr>
          <w:b/>
          <w:sz w:val="24"/>
        </w:rPr>
      </w:pPr>
    </w:p>
    <w:p w:rsidR="000D5EC3" w:rsidRDefault="000D5EC3" w:rsidP="00247088">
      <w:pPr>
        <w:jc w:val="center"/>
        <w:rPr>
          <w:b/>
          <w:sz w:val="24"/>
        </w:rPr>
      </w:pPr>
    </w:p>
    <w:p w:rsidR="000D5EC3" w:rsidRDefault="000D5EC3">
      <w:pPr>
        <w:ind w:left="936" w:hanging="360"/>
        <w:rPr>
          <w:b/>
          <w:sz w:val="24"/>
        </w:rPr>
      </w:pPr>
      <w:r>
        <w:rPr>
          <w:b/>
          <w:sz w:val="24"/>
        </w:rPr>
        <w:br w:type="page"/>
      </w:r>
    </w:p>
    <w:p w:rsidR="000D5EC3" w:rsidRDefault="000D5EC3" w:rsidP="000D5EC3">
      <w:pPr>
        <w:jc w:val="center"/>
        <w:rPr>
          <w:b/>
          <w:sz w:val="24"/>
        </w:rPr>
      </w:pPr>
      <w:r w:rsidRPr="0066489A">
        <w:rPr>
          <w:b/>
          <w:sz w:val="24"/>
        </w:rPr>
        <w:lastRenderedPageBreak/>
        <w:t xml:space="preserve">Areas of Focus by </w:t>
      </w:r>
      <w:r>
        <w:rPr>
          <w:b/>
          <w:sz w:val="24"/>
        </w:rPr>
        <w:t xml:space="preserve">Subject </w:t>
      </w:r>
      <w:proofErr w:type="gramStart"/>
      <w:r>
        <w:rPr>
          <w:b/>
          <w:sz w:val="24"/>
        </w:rPr>
        <w:t>Across</w:t>
      </w:r>
      <w:proofErr w:type="gramEnd"/>
      <w:r>
        <w:rPr>
          <w:b/>
          <w:sz w:val="24"/>
        </w:rPr>
        <w:t xml:space="preserve"> Grades</w:t>
      </w:r>
      <w:r w:rsidR="00360D4A">
        <w:rPr>
          <w:b/>
          <w:sz w:val="24"/>
        </w:rPr>
        <w:t xml:space="preserve"> and Years</w:t>
      </w:r>
    </w:p>
    <w:p w:rsidR="00F3387F" w:rsidRDefault="00F3387F" w:rsidP="000D5EC3">
      <w:pPr>
        <w:jc w:val="center"/>
        <w:rPr>
          <w:b/>
          <w:sz w:val="24"/>
        </w:rPr>
      </w:pPr>
    </w:p>
    <w:p w:rsidR="00F3387F" w:rsidRDefault="00F3387F" w:rsidP="000D5EC3">
      <w:pPr>
        <w:jc w:val="center"/>
        <w:rPr>
          <w:b/>
          <w:sz w:val="24"/>
        </w:rPr>
      </w:pPr>
      <w:r>
        <w:rPr>
          <w:b/>
          <w:sz w:val="24"/>
        </w:rPr>
        <w:t>Reading</w:t>
      </w:r>
    </w:p>
    <w:p w:rsidR="00F3387F" w:rsidRDefault="00F3387F" w:rsidP="000D5EC3">
      <w:pPr>
        <w:jc w:val="center"/>
        <w:rPr>
          <w:b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23"/>
        <w:gridCol w:w="2923"/>
        <w:gridCol w:w="2923"/>
        <w:gridCol w:w="2923"/>
        <w:gridCol w:w="2924"/>
      </w:tblGrid>
      <w:tr w:rsidR="00F3387F" w:rsidTr="00F3387F">
        <w:tc>
          <w:tcPr>
            <w:tcW w:w="2923" w:type="dxa"/>
          </w:tcPr>
          <w:p w:rsidR="00F3387F" w:rsidRDefault="00F3387F" w:rsidP="000D5EC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Grades</w:t>
            </w:r>
          </w:p>
        </w:tc>
        <w:tc>
          <w:tcPr>
            <w:tcW w:w="2923" w:type="dxa"/>
          </w:tcPr>
          <w:p w:rsidR="00F3387F" w:rsidRDefault="00F3387F" w:rsidP="000D5EC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2009</w:t>
            </w:r>
          </w:p>
        </w:tc>
        <w:tc>
          <w:tcPr>
            <w:tcW w:w="2923" w:type="dxa"/>
          </w:tcPr>
          <w:p w:rsidR="00F3387F" w:rsidRDefault="00F3387F" w:rsidP="000D5EC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2010</w:t>
            </w:r>
          </w:p>
        </w:tc>
        <w:tc>
          <w:tcPr>
            <w:tcW w:w="2923" w:type="dxa"/>
          </w:tcPr>
          <w:p w:rsidR="00F3387F" w:rsidRDefault="00F3387F" w:rsidP="000D5EC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2011</w:t>
            </w:r>
          </w:p>
        </w:tc>
        <w:tc>
          <w:tcPr>
            <w:tcW w:w="2924" w:type="dxa"/>
          </w:tcPr>
          <w:p w:rsidR="00F3387F" w:rsidRDefault="00F3387F" w:rsidP="000D5EC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2012</w:t>
            </w:r>
          </w:p>
        </w:tc>
      </w:tr>
      <w:tr w:rsidR="00920A34" w:rsidTr="00F3387F">
        <w:trPr>
          <w:trHeight w:val="150"/>
        </w:trPr>
        <w:tc>
          <w:tcPr>
            <w:tcW w:w="2923" w:type="dxa"/>
            <w:vMerge w:val="restart"/>
          </w:tcPr>
          <w:p w:rsidR="00920A34" w:rsidRDefault="00920A34" w:rsidP="00F3387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 w:rsidRPr="00F3387F">
              <w:rPr>
                <w:b/>
                <w:sz w:val="24"/>
                <w:vertAlign w:val="superscript"/>
              </w:rPr>
              <w:t>rd</w:t>
            </w:r>
          </w:p>
        </w:tc>
        <w:tc>
          <w:tcPr>
            <w:tcW w:w="2923" w:type="dxa"/>
          </w:tcPr>
          <w:p w:rsidR="00920A34" w:rsidRDefault="00920A34" w:rsidP="00BB1876">
            <w:r>
              <w:t>Comprehension (58%)</w:t>
            </w:r>
          </w:p>
        </w:tc>
        <w:tc>
          <w:tcPr>
            <w:tcW w:w="2923" w:type="dxa"/>
          </w:tcPr>
          <w:p w:rsidR="00920A34" w:rsidRDefault="00920A34" w:rsidP="00BB1876">
            <w:r>
              <w:t>Comprehension (45%)</w:t>
            </w:r>
          </w:p>
        </w:tc>
        <w:tc>
          <w:tcPr>
            <w:tcW w:w="2923" w:type="dxa"/>
          </w:tcPr>
          <w:p w:rsidR="00920A34" w:rsidRDefault="00920A34" w:rsidP="00BB1876">
            <w:r>
              <w:t>Comprehension (45%)</w:t>
            </w:r>
          </w:p>
        </w:tc>
        <w:tc>
          <w:tcPr>
            <w:tcW w:w="2924" w:type="dxa"/>
          </w:tcPr>
          <w:p w:rsidR="00920A34" w:rsidRDefault="00920A34" w:rsidP="00BB1876">
            <w:r>
              <w:t>Comprehension (55%)</w:t>
            </w:r>
          </w:p>
        </w:tc>
      </w:tr>
      <w:tr w:rsidR="00920A34" w:rsidTr="004F6ADA">
        <w:trPr>
          <w:trHeight w:val="150"/>
        </w:trPr>
        <w:tc>
          <w:tcPr>
            <w:tcW w:w="2923" w:type="dxa"/>
            <w:vMerge/>
          </w:tcPr>
          <w:p w:rsidR="00920A34" w:rsidRDefault="00920A34" w:rsidP="00F3387F">
            <w:pPr>
              <w:jc w:val="center"/>
              <w:rPr>
                <w:b/>
                <w:sz w:val="24"/>
              </w:rPr>
            </w:pPr>
          </w:p>
        </w:tc>
        <w:tc>
          <w:tcPr>
            <w:tcW w:w="2923" w:type="dxa"/>
          </w:tcPr>
          <w:p w:rsidR="00920A34" w:rsidRDefault="00920A34" w:rsidP="00BB1876">
            <w:r>
              <w:t>Narrative Text (27%)</w:t>
            </w:r>
          </w:p>
        </w:tc>
        <w:tc>
          <w:tcPr>
            <w:tcW w:w="2923" w:type="dxa"/>
          </w:tcPr>
          <w:p w:rsidR="00920A34" w:rsidRDefault="00920A34" w:rsidP="00BB1876">
            <w:r>
              <w:t>Narrative Text (36%)</w:t>
            </w:r>
          </w:p>
        </w:tc>
        <w:tc>
          <w:tcPr>
            <w:tcW w:w="2923" w:type="dxa"/>
          </w:tcPr>
          <w:p w:rsidR="00920A34" w:rsidRDefault="00920A34" w:rsidP="00BB1876">
            <w:r>
              <w:t>Narrative Text (36%)</w:t>
            </w:r>
          </w:p>
        </w:tc>
        <w:tc>
          <w:tcPr>
            <w:tcW w:w="2924" w:type="dxa"/>
            <w:shd w:val="clear" w:color="auto" w:fill="D9D9D9" w:themeFill="background1" w:themeFillShade="D9"/>
          </w:tcPr>
          <w:p w:rsidR="00920A34" w:rsidRDefault="00920A34" w:rsidP="00BB1876"/>
        </w:tc>
      </w:tr>
      <w:tr w:rsidR="00920A34" w:rsidTr="00F3387F">
        <w:trPr>
          <w:trHeight w:val="150"/>
        </w:trPr>
        <w:tc>
          <w:tcPr>
            <w:tcW w:w="2923" w:type="dxa"/>
            <w:vMerge w:val="restart"/>
          </w:tcPr>
          <w:p w:rsidR="00920A34" w:rsidRDefault="00920A34" w:rsidP="000D5EC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 w:rsidRPr="00F3387F">
              <w:rPr>
                <w:b/>
                <w:sz w:val="24"/>
                <w:vertAlign w:val="superscript"/>
              </w:rPr>
              <w:t>th</w:t>
            </w:r>
          </w:p>
        </w:tc>
        <w:tc>
          <w:tcPr>
            <w:tcW w:w="2923" w:type="dxa"/>
          </w:tcPr>
          <w:p w:rsidR="00920A34" w:rsidRDefault="00920A34" w:rsidP="00BB1876">
            <w:r>
              <w:t>Comprehension (55%)</w:t>
            </w:r>
          </w:p>
        </w:tc>
        <w:tc>
          <w:tcPr>
            <w:tcW w:w="2923" w:type="dxa"/>
          </w:tcPr>
          <w:p w:rsidR="00920A34" w:rsidRDefault="00920A34" w:rsidP="00BB1876">
            <w:r>
              <w:t>Comprehension (58%)</w:t>
            </w:r>
          </w:p>
        </w:tc>
        <w:tc>
          <w:tcPr>
            <w:tcW w:w="2923" w:type="dxa"/>
          </w:tcPr>
          <w:p w:rsidR="00920A34" w:rsidRDefault="00920A34" w:rsidP="00BB1876">
            <w:r>
              <w:t>Comprehension (58%)</w:t>
            </w:r>
          </w:p>
        </w:tc>
        <w:tc>
          <w:tcPr>
            <w:tcW w:w="2924" w:type="dxa"/>
          </w:tcPr>
          <w:p w:rsidR="00920A34" w:rsidRDefault="00920A34" w:rsidP="00BB1876">
            <w:r>
              <w:t>Comprehension (61%)</w:t>
            </w:r>
          </w:p>
        </w:tc>
      </w:tr>
      <w:tr w:rsidR="00920A34" w:rsidTr="00920A34">
        <w:trPr>
          <w:trHeight w:val="150"/>
        </w:trPr>
        <w:tc>
          <w:tcPr>
            <w:tcW w:w="2923" w:type="dxa"/>
            <w:vMerge/>
          </w:tcPr>
          <w:p w:rsidR="00920A34" w:rsidRDefault="00920A34" w:rsidP="000D5EC3">
            <w:pPr>
              <w:jc w:val="center"/>
              <w:rPr>
                <w:b/>
                <w:sz w:val="24"/>
              </w:rPr>
            </w:pPr>
          </w:p>
        </w:tc>
        <w:tc>
          <w:tcPr>
            <w:tcW w:w="2923" w:type="dxa"/>
          </w:tcPr>
          <w:p w:rsidR="00920A34" w:rsidRDefault="00920A34" w:rsidP="00BB1876">
            <w:r>
              <w:t>Narrative Text (30%)</w:t>
            </w:r>
          </w:p>
        </w:tc>
        <w:tc>
          <w:tcPr>
            <w:tcW w:w="2923" w:type="dxa"/>
          </w:tcPr>
          <w:p w:rsidR="00920A34" w:rsidRDefault="00920A34" w:rsidP="00BB1876">
            <w:r>
              <w:t>Narrative Text (21%)</w:t>
            </w:r>
          </w:p>
        </w:tc>
        <w:tc>
          <w:tcPr>
            <w:tcW w:w="2923" w:type="dxa"/>
          </w:tcPr>
          <w:p w:rsidR="00920A34" w:rsidRDefault="00920A34" w:rsidP="00BB1876">
            <w:r>
              <w:t>Narrative Text (21%)</w:t>
            </w:r>
          </w:p>
        </w:tc>
        <w:tc>
          <w:tcPr>
            <w:tcW w:w="2924" w:type="dxa"/>
            <w:shd w:val="clear" w:color="auto" w:fill="D9D9D9" w:themeFill="background1" w:themeFillShade="D9"/>
          </w:tcPr>
          <w:p w:rsidR="00920A34" w:rsidRDefault="00920A34" w:rsidP="00920A34">
            <w:pPr>
              <w:rPr>
                <w:b/>
                <w:sz w:val="24"/>
              </w:rPr>
            </w:pPr>
          </w:p>
        </w:tc>
      </w:tr>
      <w:tr w:rsidR="00920A34" w:rsidTr="00F3387F">
        <w:trPr>
          <w:trHeight w:val="150"/>
        </w:trPr>
        <w:tc>
          <w:tcPr>
            <w:tcW w:w="2923" w:type="dxa"/>
            <w:vMerge w:val="restart"/>
          </w:tcPr>
          <w:p w:rsidR="00920A34" w:rsidRDefault="00920A34" w:rsidP="000D5EC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  <w:r w:rsidRPr="00F3387F">
              <w:rPr>
                <w:b/>
                <w:sz w:val="24"/>
                <w:vertAlign w:val="superscript"/>
              </w:rPr>
              <w:t>th</w:t>
            </w:r>
          </w:p>
        </w:tc>
        <w:tc>
          <w:tcPr>
            <w:tcW w:w="2923" w:type="dxa"/>
          </w:tcPr>
          <w:p w:rsidR="00920A34" w:rsidRDefault="00920A34" w:rsidP="00BB1876">
            <w:r>
              <w:t>Comprehension (58%)</w:t>
            </w:r>
          </w:p>
        </w:tc>
        <w:tc>
          <w:tcPr>
            <w:tcW w:w="2923" w:type="dxa"/>
          </w:tcPr>
          <w:p w:rsidR="00920A34" w:rsidRDefault="00920A34" w:rsidP="00BB1876">
            <w:r>
              <w:t>Comprehension (55%)</w:t>
            </w:r>
          </w:p>
        </w:tc>
        <w:tc>
          <w:tcPr>
            <w:tcW w:w="2923" w:type="dxa"/>
          </w:tcPr>
          <w:p w:rsidR="00920A34" w:rsidRDefault="00920A34" w:rsidP="00BB1876">
            <w:r>
              <w:t>Comprehension (52%)</w:t>
            </w:r>
          </w:p>
        </w:tc>
        <w:tc>
          <w:tcPr>
            <w:tcW w:w="2924" w:type="dxa"/>
          </w:tcPr>
          <w:p w:rsidR="00920A34" w:rsidRDefault="00920A34" w:rsidP="00BB1876">
            <w:r>
              <w:t>Comprehension (55%)</w:t>
            </w:r>
          </w:p>
        </w:tc>
      </w:tr>
      <w:tr w:rsidR="00920A34" w:rsidTr="004F6ADA">
        <w:trPr>
          <w:trHeight w:val="150"/>
        </w:trPr>
        <w:tc>
          <w:tcPr>
            <w:tcW w:w="2923" w:type="dxa"/>
            <w:vMerge/>
          </w:tcPr>
          <w:p w:rsidR="00920A34" w:rsidRDefault="00920A34" w:rsidP="000D5EC3">
            <w:pPr>
              <w:jc w:val="center"/>
              <w:rPr>
                <w:b/>
                <w:sz w:val="24"/>
              </w:rPr>
            </w:pPr>
          </w:p>
        </w:tc>
        <w:tc>
          <w:tcPr>
            <w:tcW w:w="2923" w:type="dxa"/>
          </w:tcPr>
          <w:p w:rsidR="00920A34" w:rsidRDefault="00920A34" w:rsidP="00BB1876">
            <w:r>
              <w:t>Narrative Text (30%)</w:t>
            </w:r>
          </w:p>
        </w:tc>
        <w:tc>
          <w:tcPr>
            <w:tcW w:w="2923" w:type="dxa"/>
          </w:tcPr>
          <w:p w:rsidR="00920A34" w:rsidRDefault="00920A34" w:rsidP="00BB1876">
            <w:r>
              <w:t>Narrative Text (36%)</w:t>
            </w:r>
          </w:p>
        </w:tc>
        <w:tc>
          <w:tcPr>
            <w:tcW w:w="2923" w:type="dxa"/>
          </w:tcPr>
          <w:p w:rsidR="00920A34" w:rsidRDefault="00920A34" w:rsidP="00BB1876">
            <w:r>
              <w:t>Narrative Text (39%)</w:t>
            </w:r>
          </w:p>
        </w:tc>
        <w:tc>
          <w:tcPr>
            <w:tcW w:w="2924" w:type="dxa"/>
            <w:shd w:val="clear" w:color="auto" w:fill="D9D9D9" w:themeFill="background1" w:themeFillShade="D9"/>
          </w:tcPr>
          <w:p w:rsidR="00920A34" w:rsidRDefault="00920A34" w:rsidP="00BB1876"/>
        </w:tc>
      </w:tr>
      <w:tr w:rsidR="004F6ADA" w:rsidTr="00F3387F">
        <w:trPr>
          <w:trHeight w:val="150"/>
        </w:trPr>
        <w:tc>
          <w:tcPr>
            <w:tcW w:w="2923" w:type="dxa"/>
            <w:vMerge w:val="restart"/>
          </w:tcPr>
          <w:p w:rsidR="004F6ADA" w:rsidRDefault="004F6ADA" w:rsidP="000D5EC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  <w:r w:rsidRPr="00F3387F">
              <w:rPr>
                <w:b/>
                <w:sz w:val="24"/>
                <w:vertAlign w:val="superscript"/>
              </w:rPr>
              <w:t>th</w:t>
            </w:r>
          </w:p>
        </w:tc>
        <w:tc>
          <w:tcPr>
            <w:tcW w:w="2923" w:type="dxa"/>
          </w:tcPr>
          <w:p w:rsidR="004F6ADA" w:rsidRDefault="004F6ADA" w:rsidP="00BB1876">
            <w:r>
              <w:t>Comprehension (42%)</w:t>
            </w:r>
          </w:p>
        </w:tc>
        <w:tc>
          <w:tcPr>
            <w:tcW w:w="2923" w:type="dxa"/>
          </w:tcPr>
          <w:p w:rsidR="004F6ADA" w:rsidRDefault="004F6ADA" w:rsidP="00BB1876">
            <w:r>
              <w:t>Comprehension (48%)</w:t>
            </w:r>
          </w:p>
        </w:tc>
        <w:tc>
          <w:tcPr>
            <w:tcW w:w="2923" w:type="dxa"/>
          </w:tcPr>
          <w:p w:rsidR="004F6ADA" w:rsidRDefault="004F6ADA" w:rsidP="00BB1876">
            <w:r>
              <w:t>Comprehension (48%)</w:t>
            </w:r>
          </w:p>
        </w:tc>
        <w:tc>
          <w:tcPr>
            <w:tcW w:w="2924" w:type="dxa"/>
          </w:tcPr>
          <w:p w:rsidR="004F6ADA" w:rsidRDefault="004F6ADA" w:rsidP="00BB1876">
            <w:r>
              <w:t>Comprehension (67%)</w:t>
            </w:r>
          </w:p>
        </w:tc>
      </w:tr>
      <w:tr w:rsidR="004F6ADA" w:rsidTr="004F6ADA">
        <w:trPr>
          <w:trHeight w:val="150"/>
        </w:trPr>
        <w:tc>
          <w:tcPr>
            <w:tcW w:w="2923" w:type="dxa"/>
            <w:vMerge/>
          </w:tcPr>
          <w:p w:rsidR="004F6ADA" w:rsidRDefault="004F6ADA" w:rsidP="000D5EC3">
            <w:pPr>
              <w:jc w:val="center"/>
              <w:rPr>
                <w:b/>
                <w:sz w:val="24"/>
              </w:rPr>
            </w:pPr>
          </w:p>
        </w:tc>
        <w:tc>
          <w:tcPr>
            <w:tcW w:w="2923" w:type="dxa"/>
          </w:tcPr>
          <w:p w:rsidR="004F6ADA" w:rsidRDefault="004F6ADA" w:rsidP="00BB1876">
            <w:r>
              <w:t>Narrative Text (39%)</w:t>
            </w:r>
          </w:p>
        </w:tc>
        <w:tc>
          <w:tcPr>
            <w:tcW w:w="2923" w:type="dxa"/>
          </w:tcPr>
          <w:p w:rsidR="004F6ADA" w:rsidRDefault="004F6ADA" w:rsidP="00BB1876">
            <w:r>
              <w:t>Narrative Text (33%)</w:t>
            </w:r>
          </w:p>
        </w:tc>
        <w:tc>
          <w:tcPr>
            <w:tcW w:w="2923" w:type="dxa"/>
          </w:tcPr>
          <w:p w:rsidR="004F6ADA" w:rsidRDefault="004F6ADA" w:rsidP="00BB1876">
            <w:r>
              <w:t>Narrative Text (33%)</w:t>
            </w:r>
          </w:p>
        </w:tc>
        <w:tc>
          <w:tcPr>
            <w:tcW w:w="2924" w:type="dxa"/>
            <w:shd w:val="clear" w:color="auto" w:fill="D9D9D9" w:themeFill="background1" w:themeFillShade="D9"/>
          </w:tcPr>
          <w:p w:rsidR="004F6ADA" w:rsidRDefault="004F6ADA" w:rsidP="00BB1876"/>
        </w:tc>
      </w:tr>
      <w:tr w:rsidR="004F6ADA" w:rsidTr="00F3387F">
        <w:trPr>
          <w:trHeight w:val="150"/>
        </w:trPr>
        <w:tc>
          <w:tcPr>
            <w:tcW w:w="2923" w:type="dxa"/>
            <w:vMerge w:val="restart"/>
          </w:tcPr>
          <w:p w:rsidR="004F6ADA" w:rsidRDefault="004F6ADA" w:rsidP="000D5EC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  <w:r w:rsidRPr="00F3387F">
              <w:rPr>
                <w:b/>
                <w:sz w:val="24"/>
                <w:vertAlign w:val="superscript"/>
              </w:rPr>
              <w:t>th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923" w:type="dxa"/>
          </w:tcPr>
          <w:p w:rsidR="004F6ADA" w:rsidRDefault="004F6ADA" w:rsidP="00BB1876">
            <w:r>
              <w:t>Comprehension (48%)</w:t>
            </w:r>
          </w:p>
        </w:tc>
        <w:tc>
          <w:tcPr>
            <w:tcW w:w="2923" w:type="dxa"/>
          </w:tcPr>
          <w:p w:rsidR="004F6ADA" w:rsidRDefault="004F6ADA" w:rsidP="00BB1876">
            <w:r>
              <w:t>Comprehension (52%)</w:t>
            </w:r>
          </w:p>
        </w:tc>
        <w:tc>
          <w:tcPr>
            <w:tcW w:w="2923" w:type="dxa"/>
          </w:tcPr>
          <w:p w:rsidR="004F6ADA" w:rsidRDefault="004F6ADA" w:rsidP="00BB1876">
            <w:r>
              <w:t>Comprehension (52%)</w:t>
            </w:r>
          </w:p>
        </w:tc>
        <w:tc>
          <w:tcPr>
            <w:tcW w:w="2924" w:type="dxa"/>
          </w:tcPr>
          <w:p w:rsidR="004F6ADA" w:rsidRDefault="004F6ADA" w:rsidP="004F6ADA">
            <w:pPr>
              <w:rPr>
                <w:b/>
                <w:sz w:val="24"/>
              </w:rPr>
            </w:pPr>
            <w:r>
              <w:t>Comprehension (64%)</w:t>
            </w:r>
          </w:p>
        </w:tc>
      </w:tr>
      <w:tr w:rsidR="004F6ADA" w:rsidTr="004F6ADA">
        <w:trPr>
          <w:trHeight w:val="150"/>
        </w:trPr>
        <w:tc>
          <w:tcPr>
            <w:tcW w:w="2923" w:type="dxa"/>
            <w:vMerge/>
          </w:tcPr>
          <w:p w:rsidR="004F6ADA" w:rsidRDefault="004F6ADA" w:rsidP="000D5EC3">
            <w:pPr>
              <w:jc w:val="center"/>
              <w:rPr>
                <w:b/>
                <w:sz w:val="24"/>
              </w:rPr>
            </w:pPr>
          </w:p>
        </w:tc>
        <w:tc>
          <w:tcPr>
            <w:tcW w:w="2923" w:type="dxa"/>
          </w:tcPr>
          <w:p w:rsidR="004F6ADA" w:rsidRDefault="004F6ADA" w:rsidP="00BB1876">
            <w:r>
              <w:t>Narrative Text (33%)</w:t>
            </w:r>
          </w:p>
        </w:tc>
        <w:tc>
          <w:tcPr>
            <w:tcW w:w="2923" w:type="dxa"/>
          </w:tcPr>
          <w:p w:rsidR="004F6ADA" w:rsidRDefault="004F6ADA" w:rsidP="00BB1876">
            <w:r>
              <w:t>Narrative Text (33%)</w:t>
            </w:r>
          </w:p>
        </w:tc>
        <w:tc>
          <w:tcPr>
            <w:tcW w:w="2923" w:type="dxa"/>
          </w:tcPr>
          <w:p w:rsidR="004F6ADA" w:rsidRDefault="004F6ADA" w:rsidP="00BB1876">
            <w:r>
              <w:t>Narrative Text (33%)</w:t>
            </w:r>
          </w:p>
        </w:tc>
        <w:tc>
          <w:tcPr>
            <w:tcW w:w="2924" w:type="dxa"/>
            <w:shd w:val="clear" w:color="auto" w:fill="D9D9D9" w:themeFill="background1" w:themeFillShade="D9"/>
          </w:tcPr>
          <w:p w:rsidR="004F6ADA" w:rsidRDefault="004F6ADA" w:rsidP="004F6ADA">
            <w:pPr>
              <w:rPr>
                <w:b/>
                <w:sz w:val="24"/>
              </w:rPr>
            </w:pPr>
          </w:p>
        </w:tc>
      </w:tr>
      <w:tr w:rsidR="004F6ADA" w:rsidTr="00F3387F">
        <w:trPr>
          <w:trHeight w:val="150"/>
        </w:trPr>
        <w:tc>
          <w:tcPr>
            <w:tcW w:w="2923" w:type="dxa"/>
            <w:vMerge w:val="restart"/>
          </w:tcPr>
          <w:p w:rsidR="004F6ADA" w:rsidRDefault="004F6ADA" w:rsidP="000D5EC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  <w:r w:rsidRPr="00F3387F">
              <w:rPr>
                <w:b/>
                <w:sz w:val="24"/>
                <w:vertAlign w:val="superscript"/>
              </w:rPr>
              <w:t>th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923" w:type="dxa"/>
          </w:tcPr>
          <w:p w:rsidR="004F6ADA" w:rsidRDefault="004F6ADA" w:rsidP="00BB1876">
            <w:r>
              <w:t>Comprehension (58%)</w:t>
            </w:r>
          </w:p>
        </w:tc>
        <w:tc>
          <w:tcPr>
            <w:tcW w:w="2923" w:type="dxa"/>
          </w:tcPr>
          <w:p w:rsidR="004F6ADA" w:rsidRDefault="004F6ADA" w:rsidP="00BB1876">
            <w:r>
              <w:t>Comprehension (64%)</w:t>
            </w:r>
          </w:p>
        </w:tc>
        <w:tc>
          <w:tcPr>
            <w:tcW w:w="2923" w:type="dxa"/>
          </w:tcPr>
          <w:p w:rsidR="004F6ADA" w:rsidRDefault="004F6ADA" w:rsidP="00BB1876">
            <w:r>
              <w:t>Comprehension (64%)</w:t>
            </w:r>
          </w:p>
        </w:tc>
        <w:tc>
          <w:tcPr>
            <w:tcW w:w="2924" w:type="dxa"/>
          </w:tcPr>
          <w:p w:rsidR="004F6ADA" w:rsidRDefault="004F6ADA" w:rsidP="004F6ADA">
            <w:pPr>
              <w:rPr>
                <w:b/>
                <w:sz w:val="24"/>
              </w:rPr>
            </w:pPr>
            <w:r>
              <w:t>Comprehension (67%)</w:t>
            </w:r>
          </w:p>
        </w:tc>
      </w:tr>
      <w:tr w:rsidR="004F6ADA" w:rsidTr="004F6ADA">
        <w:trPr>
          <w:trHeight w:val="150"/>
        </w:trPr>
        <w:tc>
          <w:tcPr>
            <w:tcW w:w="2923" w:type="dxa"/>
            <w:vMerge/>
          </w:tcPr>
          <w:p w:rsidR="004F6ADA" w:rsidRDefault="004F6ADA" w:rsidP="000D5EC3">
            <w:pPr>
              <w:jc w:val="center"/>
              <w:rPr>
                <w:b/>
                <w:sz w:val="24"/>
              </w:rPr>
            </w:pPr>
          </w:p>
        </w:tc>
        <w:tc>
          <w:tcPr>
            <w:tcW w:w="2923" w:type="dxa"/>
          </w:tcPr>
          <w:p w:rsidR="004F6ADA" w:rsidRDefault="004F6ADA" w:rsidP="00BB1876">
            <w:r>
              <w:t>Narrative Text (33%)</w:t>
            </w:r>
          </w:p>
        </w:tc>
        <w:tc>
          <w:tcPr>
            <w:tcW w:w="2923" w:type="dxa"/>
            <w:shd w:val="clear" w:color="auto" w:fill="D9D9D9" w:themeFill="background1" w:themeFillShade="D9"/>
          </w:tcPr>
          <w:p w:rsidR="004F6ADA" w:rsidRDefault="004F6ADA" w:rsidP="000D5EC3">
            <w:pPr>
              <w:jc w:val="center"/>
              <w:rPr>
                <w:b/>
                <w:sz w:val="24"/>
              </w:rPr>
            </w:pPr>
          </w:p>
        </w:tc>
        <w:tc>
          <w:tcPr>
            <w:tcW w:w="2923" w:type="dxa"/>
            <w:shd w:val="clear" w:color="auto" w:fill="D9D9D9" w:themeFill="background1" w:themeFillShade="D9"/>
          </w:tcPr>
          <w:p w:rsidR="004F6ADA" w:rsidRDefault="004F6ADA" w:rsidP="000D5EC3">
            <w:pPr>
              <w:jc w:val="center"/>
              <w:rPr>
                <w:b/>
                <w:sz w:val="24"/>
              </w:rPr>
            </w:pPr>
          </w:p>
        </w:tc>
        <w:tc>
          <w:tcPr>
            <w:tcW w:w="2924" w:type="dxa"/>
            <w:shd w:val="clear" w:color="auto" w:fill="D9D9D9" w:themeFill="background1" w:themeFillShade="D9"/>
          </w:tcPr>
          <w:p w:rsidR="004F6ADA" w:rsidRDefault="004F6ADA" w:rsidP="000D5EC3">
            <w:pPr>
              <w:jc w:val="center"/>
              <w:rPr>
                <w:b/>
                <w:sz w:val="24"/>
              </w:rPr>
            </w:pPr>
          </w:p>
        </w:tc>
      </w:tr>
    </w:tbl>
    <w:p w:rsidR="00F3387F" w:rsidRDefault="00F3387F" w:rsidP="000D5EC3">
      <w:pPr>
        <w:jc w:val="center"/>
        <w:rPr>
          <w:b/>
          <w:sz w:val="24"/>
        </w:rPr>
      </w:pPr>
    </w:p>
    <w:p w:rsidR="00360D4A" w:rsidRDefault="00360D4A">
      <w:pPr>
        <w:ind w:left="936" w:hanging="360"/>
        <w:rPr>
          <w:b/>
          <w:sz w:val="24"/>
        </w:rPr>
      </w:pPr>
      <w:r>
        <w:rPr>
          <w:b/>
          <w:sz w:val="24"/>
        </w:rPr>
        <w:br w:type="page"/>
      </w:r>
    </w:p>
    <w:p w:rsidR="00F3387F" w:rsidRDefault="00F3387F" w:rsidP="000D5EC3">
      <w:pPr>
        <w:jc w:val="center"/>
        <w:rPr>
          <w:b/>
          <w:sz w:val="24"/>
        </w:rPr>
      </w:pPr>
      <w:r>
        <w:rPr>
          <w:b/>
          <w:sz w:val="24"/>
        </w:rPr>
        <w:lastRenderedPageBreak/>
        <w:t>Math</w:t>
      </w:r>
    </w:p>
    <w:p w:rsidR="00F3387F" w:rsidRPr="0066489A" w:rsidRDefault="00F3387F" w:rsidP="000D5EC3">
      <w:pPr>
        <w:jc w:val="center"/>
        <w:rPr>
          <w:b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23"/>
        <w:gridCol w:w="2923"/>
        <w:gridCol w:w="2923"/>
        <w:gridCol w:w="2923"/>
        <w:gridCol w:w="2924"/>
      </w:tblGrid>
      <w:tr w:rsidR="00F3387F" w:rsidTr="00BB1876">
        <w:tc>
          <w:tcPr>
            <w:tcW w:w="2923" w:type="dxa"/>
          </w:tcPr>
          <w:p w:rsidR="00F3387F" w:rsidRDefault="00F3387F" w:rsidP="00BB187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Grades</w:t>
            </w:r>
          </w:p>
        </w:tc>
        <w:tc>
          <w:tcPr>
            <w:tcW w:w="2923" w:type="dxa"/>
          </w:tcPr>
          <w:p w:rsidR="00F3387F" w:rsidRDefault="00F3387F" w:rsidP="00BB187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2009</w:t>
            </w:r>
          </w:p>
        </w:tc>
        <w:tc>
          <w:tcPr>
            <w:tcW w:w="2923" w:type="dxa"/>
          </w:tcPr>
          <w:p w:rsidR="00F3387F" w:rsidRDefault="00F3387F" w:rsidP="00BB187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2010</w:t>
            </w:r>
          </w:p>
        </w:tc>
        <w:tc>
          <w:tcPr>
            <w:tcW w:w="2923" w:type="dxa"/>
          </w:tcPr>
          <w:p w:rsidR="00F3387F" w:rsidRDefault="00F3387F" w:rsidP="00BB187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2011</w:t>
            </w:r>
          </w:p>
        </w:tc>
        <w:tc>
          <w:tcPr>
            <w:tcW w:w="2924" w:type="dxa"/>
          </w:tcPr>
          <w:p w:rsidR="00F3387F" w:rsidRDefault="00F3387F" w:rsidP="00BB187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2012</w:t>
            </w:r>
          </w:p>
        </w:tc>
      </w:tr>
      <w:tr w:rsidR="00920A34" w:rsidTr="00BB1876">
        <w:trPr>
          <w:trHeight w:val="150"/>
        </w:trPr>
        <w:tc>
          <w:tcPr>
            <w:tcW w:w="2923" w:type="dxa"/>
            <w:vMerge w:val="restart"/>
          </w:tcPr>
          <w:p w:rsidR="00920A34" w:rsidRDefault="00920A34" w:rsidP="00BB187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 w:rsidRPr="00F3387F">
              <w:rPr>
                <w:b/>
                <w:sz w:val="24"/>
                <w:vertAlign w:val="superscript"/>
              </w:rPr>
              <w:t>rd</w:t>
            </w:r>
          </w:p>
        </w:tc>
        <w:tc>
          <w:tcPr>
            <w:tcW w:w="2923" w:type="dxa"/>
          </w:tcPr>
          <w:p w:rsidR="00920A34" w:rsidRDefault="00920A34" w:rsidP="00BB1876">
            <w:r>
              <w:t>Addition, Subtraction Fluency (51%)</w:t>
            </w:r>
          </w:p>
        </w:tc>
        <w:tc>
          <w:tcPr>
            <w:tcW w:w="2923" w:type="dxa"/>
          </w:tcPr>
          <w:p w:rsidR="00920A34" w:rsidRDefault="00920A34" w:rsidP="00BB1876">
            <w:r>
              <w:t>Addition, Subtraction Fluency (43%)</w:t>
            </w:r>
          </w:p>
        </w:tc>
        <w:tc>
          <w:tcPr>
            <w:tcW w:w="2923" w:type="dxa"/>
          </w:tcPr>
          <w:p w:rsidR="00920A34" w:rsidRDefault="00920A34" w:rsidP="00BB1876">
            <w:r>
              <w:t>Addition, Subtraction Fluency (43%)</w:t>
            </w:r>
          </w:p>
        </w:tc>
        <w:tc>
          <w:tcPr>
            <w:tcW w:w="2924" w:type="dxa"/>
          </w:tcPr>
          <w:p w:rsidR="00920A34" w:rsidRDefault="00920A34" w:rsidP="00BB1876">
            <w:r>
              <w:t>Addition, Subtraction Fluency (40%)</w:t>
            </w:r>
          </w:p>
        </w:tc>
      </w:tr>
      <w:tr w:rsidR="00920A34" w:rsidTr="00BB1876">
        <w:trPr>
          <w:trHeight w:val="150"/>
        </w:trPr>
        <w:tc>
          <w:tcPr>
            <w:tcW w:w="2923" w:type="dxa"/>
            <w:vMerge/>
          </w:tcPr>
          <w:p w:rsidR="00920A34" w:rsidRDefault="00920A34" w:rsidP="00BB1876">
            <w:pPr>
              <w:jc w:val="center"/>
              <w:rPr>
                <w:b/>
                <w:sz w:val="24"/>
              </w:rPr>
            </w:pPr>
          </w:p>
        </w:tc>
        <w:tc>
          <w:tcPr>
            <w:tcW w:w="2923" w:type="dxa"/>
          </w:tcPr>
          <w:p w:rsidR="00920A34" w:rsidRDefault="00920A34" w:rsidP="00BB1876">
            <w:r>
              <w:t>Working with Geometric Shapes (22%)</w:t>
            </w:r>
          </w:p>
        </w:tc>
        <w:tc>
          <w:tcPr>
            <w:tcW w:w="2923" w:type="dxa"/>
          </w:tcPr>
          <w:p w:rsidR="00920A34" w:rsidRDefault="00920A34" w:rsidP="00BB1876">
            <w:r>
              <w:t>Working with Geometric Shapes (25%)</w:t>
            </w:r>
          </w:p>
        </w:tc>
        <w:tc>
          <w:tcPr>
            <w:tcW w:w="2923" w:type="dxa"/>
          </w:tcPr>
          <w:p w:rsidR="00920A34" w:rsidRDefault="00920A34" w:rsidP="00BB1876">
            <w:r>
              <w:t>Working with Geometric Shapes (25%)</w:t>
            </w:r>
          </w:p>
        </w:tc>
        <w:tc>
          <w:tcPr>
            <w:tcW w:w="2924" w:type="dxa"/>
          </w:tcPr>
          <w:p w:rsidR="00920A34" w:rsidRDefault="00920A34" w:rsidP="00BB1876">
            <w:r>
              <w:t>Working with Geometric Shapes (23%)</w:t>
            </w:r>
          </w:p>
        </w:tc>
      </w:tr>
      <w:tr w:rsidR="00920A34" w:rsidTr="00920A34">
        <w:trPr>
          <w:trHeight w:val="150"/>
        </w:trPr>
        <w:tc>
          <w:tcPr>
            <w:tcW w:w="2923" w:type="dxa"/>
            <w:vMerge/>
          </w:tcPr>
          <w:p w:rsidR="00920A34" w:rsidRDefault="00920A34" w:rsidP="00BB1876">
            <w:pPr>
              <w:jc w:val="center"/>
              <w:rPr>
                <w:b/>
                <w:sz w:val="24"/>
              </w:rPr>
            </w:pPr>
          </w:p>
        </w:tc>
        <w:tc>
          <w:tcPr>
            <w:tcW w:w="2923" w:type="dxa"/>
            <w:shd w:val="clear" w:color="auto" w:fill="D9D9D9" w:themeFill="background1" w:themeFillShade="D9"/>
          </w:tcPr>
          <w:p w:rsidR="00920A34" w:rsidRDefault="00920A34" w:rsidP="00BB1876"/>
        </w:tc>
        <w:tc>
          <w:tcPr>
            <w:tcW w:w="2923" w:type="dxa"/>
            <w:shd w:val="clear" w:color="auto" w:fill="D9D9D9" w:themeFill="background1" w:themeFillShade="D9"/>
          </w:tcPr>
          <w:p w:rsidR="00920A34" w:rsidRDefault="00920A34" w:rsidP="00BB1876"/>
        </w:tc>
        <w:tc>
          <w:tcPr>
            <w:tcW w:w="2923" w:type="dxa"/>
            <w:shd w:val="clear" w:color="auto" w:fill="D9D9D9" w:themeFill="background1" w:themeFillShade="D9"/>
          </w:tcPr>
          <w:p w:rsidR="00920A34" w:rsidRDefault="00920A34" w:rsidP="00BB1876"/>
        </w:tc>
        <w:tc>
          <w:tcPr>
            <w:tcW w:w="2924" w:type="dxa"/>
          </w:tcPr>
          <w:p w:rsidR="00920A34" w:rsidRDefault="00920A34" w:rsidP="00BB1876">
            <w:r>
              <w:t>Connections (23%)</w:t>
            </w:r>
          </w:p>
        </w:tc>
      </w:tr>
      <w:tr w:rsidR="00920A34" w:rsidTr="00BB1876">
        <w:trPr>
          <w:trHeight w:val="150"/>
        </w:trPr>
        <w:tc>
          <w:tcPr>
            <w:tcW w:w="2923" w:type="dxa"/>
            <w:vMerge w:val="restart"/>
          </w:tcPr>
          <w:p w:rsidR="00920A34" w:rsidRDefault="00920A34" w:rsidP="00BB187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 w:rsidRPr="00F3387F">
              <w:rPr>
                <w:b/>
                <w:sz w:val="24"/>
                <w:vertAlign w:val="superscript"/>
              </w:rPr>
              <w:t>th</w:t>
            </w:r>
          </w:p>
        </w:tc>
        <w:tc>
          <w:tcPr>
            <w:tcW w:w="2923" w:type="dxa"/>
          </w:tcPr>
          <w:p w:rsidR="00920A34" w:rsidRDefault="00920A34" w:rsidP="00BB1876">
            <w:r>
              <w:t>Understanding Area &amp; Perimeter (26%)</w:t>
            </w:r>
          </w:p>
        </w:tc>
        <w:tc>
          <w:tcPr>
            <w:tcW w:w="2923" w:type="dxa"/>
          </w:tcPr>
          <w:p w:rsidR="00920A34" w:rsidRDefault="00920A34" w:rsidP="00BB1876">
            <w:r>
              <w:t>Understanding Area &amp; Perimeter (22%)</w:t>
            </w:r>
          </w:p>
        </w:tc>
        <w:tc>
          <w:tcPr>
            <w:tcW w:w="2923" w:type="dxa"/>
          </w:tcPr>
          <w:p w:rsidR="00920A34" w:rsidRDefault="00920A34" w:rsidP="00BB1876">
            <w:r>
              <w:t>Understanding Area &amp; Perimeter (22%)</w:t>
            </w:r>
          </w:p>
        </w:tc>
        <w:tc>
          <w:tcPr>
            <w:tcW w:w="2924" w:type="dxa"/>
          </w:tcPr>
          <w:p w:rsidR="00920A34" w:rsidRDefault="00920A34" w:rsidP="00BB1876">
            <w:r>
              <w:t>Understanding Area &amp; Perimeter (24%)</w:t>
            </w:r>
          </w:p>
        </w:tc>
      </w:tr>
      <w:tr w:rsidR="00920A34" w:rsidTr="00BB1876">
        <w:trPr>
          <w:trHeight w:val="150"/>
        </w:trPr>
        <w:tc>
          <w:tcPr>
            <w:tcW w:w="2923" w:type="dxa"/>
            <w:vMerge/>
          </w:tcPr>
          <w:p w:rsidR="00920A34" w:rsidRDefault="00920A34" w:rsidP="00BB1876">
            <w:pPr>
              <w:jc w:val="center"/>
              <w:rPr>
                <w:b/>
                <w:sz w:val="24"/>
              </w:rPr>
            </w:pPr>
          </w:p>
        </w:tc>
        <w:tc>
          <w:tcPr>
            <w:tcW w:w="2923" w:type="dxa"/>
          </w:tcPr>
          <w:p w:rsidR="00920A34" w:rsidRDefault="00920A34" w:rsidP="00BB1876">
            <w:r>
              <w:t>Properties of 2D, 3D Shapes (25%)</w:t>
            </w:r>
          </w:p>
        </w:tc>
        <w:tc>
          <w:tcPr>
            <w:tcW w:w="2923" w:type="dxa"/>
          </w:tcPr>
          <w:p w:rsidR="00920A34" w:rsidRDefault="00920A34" w:rsidP="00BB1876">
            <w:r>
              <w:t>Properties of 2D, 3D Shapes (22%)</w:t>
            </w:r>
          </w:p>
        </w:tc>
        <w:tc>
          <w:tcPr>
            <w:tcW w:w="2923" w:type="dxa"/>
          </w:tcPr>
          <w:p w:rsidR="00920A34" w:rsidRDefault="00920A34" w:rsidP="00BB1876">
            <w:r>
              <w:t>Properties of 2D, 3D Shapes (22%)</w:t>
            </w:r>
          </w:p>
        </w:tc>
        <w:tc>
          <w:tcPr>
            <w:tcW w:w="2924" w:type="dxa"/>
          </w:tcPr>
          <w:p w:rsidR="00920A34" w:rsidRDefault="00920A34" w:rsidP="00BB1876">
            <w:r w:rsidRPr="00920A34">
              <w:t>Connections (34%)</w:t>
            </w:r>
          </w:p>
        </w:tc>
      </w:tr>
      <w:tr w:rsidR="00614003" w:rsidTr="00BB1876">
        <w:trPr>
          <w:trHeight w:val="150"/>
        </w:trPr>
        <w:tc>
          <w:tcPr>
            <w:tcW w:w="2923" w:type="dxa"/>
            <w:vMerge w:val="restart"/>
          </w:tcPr>
          <w:p w:rsidR="00614003" w:rsidRDefault="00614003" w:rsidP="00BB187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  <w:r w:rsidRPr="00F3387F">
              <w:rPr>
                <w:b/>
                <w:sz w:val="24"/>
                <w:vertAlign w:val="superscript"/>
              </w:rPr>
              <w:t>th</w:t>
            </w:r>
          </w:p>
        </w:tc>
        <w:tc>
          <w:tcPr>
            <w:tcW w:w="2923" w:type="dxa"/>
          </w:tcPr>
          <w:p w:rsidR="00614003" w:rsidRDefault="00614003" w:rsidP="00BB1876">
            <w:r>
              <w:t>Decimals &amp; Fractions (37%)</w:t>
            </w:r>
          </w:p>
        </w:tc>
        <w:tc>
          <w:tcPr>
            <w:tcW w:w="2923" w:type="dxa"/>
          </w:tcPr>
          <w:p w:rsidR="00614003" w:rsidRDefault="00614003" w:rsidP="00BB1876">
            <w:r>
              <w:t>Decimals &amp; Fractions (37%)</w:t>
            </w:r>
          </w:p>
        </w:tc>
        <w:tc>
          <w:tcPr>
            <w:tcW w:w="2923" w:type="dxa"/>
          </w:tcPr>
          <w:p w:rsidR="00614003" w:rsidRDefault="00614003" w:rsidP="00BB1876">
            <w:r>
              <w:t>Decimals &amp; Fractions (37%)</w:t>
            </w:r>
          </w:p>
        </w:tc>
        <w:tc>
          <w:tcPr>
            <w:tcW w:w="2924" w:type="dxa"/>
          </w:tcPr>
          <w:p w:rsidR="00614003" w:rsidRDefault="00614003" w:rsidP="00BB1876">
            <w:r>
              <w:t>Decimals &amp; Fractions (39%)</w:t>
            </w:r>
          </w:p>
        </w:tc>
      </w:tr>
      <w:tr w:rsidR="00614003" w:rsidTr="00614003">
        <w:trPr>
          <w:trHeight w:val="150"/>
        </w:trPr>
        <w:tc>
          <w:tcPr>
            <w:tcW w:w="2923" w:type="dxa"/>
            <w:vMerge/>
          </w:tcPr>
          <w:p w:rsidR="00614003" w:rsidRDefault="00614003" w:rsidP="00BB1876">
            <w:pPr>
              <w:jc w:val="center"/>
              <w:rPr>
                <w:b/>
                <w:sz w:val="24"/>
              </w:rPr>
            </w:pPr>
          </w:p>
        </w:tc>
        <w:tc>
          <w:tcPr>
            <w:tcW w:w="2923" w:type="dxa"/>
          </w:tcPr>
          <w:p w:rsidR="00614003" w:rsidRDefault="00614003" w:rsidP="00BB1876">
            <w:r>
              <w:t>Whole-Number Multiplication (33%)</w:t>
            </w:r>
          </w:p>
        </w:tc>
        <w:tc>
          <w:tcPr>
            <w:tcW w:w="2923" w:type="dxa"/>
          </w:tcPr>
          <w:p w:rsidR="00614003" w:rsidRDefault="00614003" w:rsidP="00BB1876">
            <w:r>
              <w:t>Whole-Number Multiplication (33%)</w:t>
            </w:r>
          </w:p>
        </w:tc>
        <w:tc>
          <w:tcPr>
            <w:tcW w:w="2923" w:type="dxa"/>
          </w:tcPr>
          <w:p w:rsidR="00614003" w:rsidRDefault="00614003" w:rsidP="00BB1876">
            <w:r>
              <w:t>Whole-Number Multiplication (33%)</w:t>
            </w:r>
          </w:p>
        </w:tc>
        <w:tc>
          <w:tcPr>
            <w:tcW w:w="2924" w:type="dxa"/>
            <w:shd w:val="clear" w:color="auto" w:fill="auto"/>
          </w:tcPr>
          <w:p w:rsidR="00614003" w:rsidRDefault="00614003" w:rsidP="00BB1876">
            <w:r w:rsidRPr="00614003">
              <w:t>Connections (33%)</w:t>
            </w:r>
          </w:p>
        </w:tc>
      </w:tr>
      <w:tr w:rsidR="004F6ADA" w:rsidTr="00BB1876">
        <w:trPr>
          <w:trHeight w:val="150"/>
        </w:trPr>
        <w:tc>
          <w:tcPr>
            <w:tcW w:w="2923" w:type="dxa"/>
            <w:vMerge w:val="restart"/>
          </w:tcPr>
          <w:p w:rsidR="004F6ADA" w:rsidRDefault="004F6ADA" w:rsidP="00BB187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  <w:r w:rsidRPr="00F3387F">
              <w:rPr>
                <w:b/>
                <w:sz w:val="24"/>
                <w:vertAlign w:val="superscript"/>
              </w:rPr>
              <w:t>th</w:t>
            </w:r>
          </w:p>
        </w:tc>
        <w:tc>
          <w:tcPr>
            <w:tcW w:w="2923" w:type="dxa"/>
          </w:tcPr>
          <w:p w:rsidR="004F6ADA" w:rsidRDefault="004F6ADA" w:rsidP="00BB1876">
            <w:r>
              <w:t>Whole Number Division (37%)</w:t>
            </w:r>
          </w:p>
        </w:tc>
        <w:tc>
          <w:tcPr>
            <w:tcW w:w="2923" w:type="dxa"/>
          </w:tcPr>
          <w:p w:rsidR="004F6ADA" w:rsidRDefault="004F6ADA" w:rsidP="00BB1876">
            <w:r>
              <w:t>Whole Number Division (37%)</w:t>
            </w:r>
          </w:p>
        </w:tc>
        <w:tc>
          <w:tcPr>
            <w:tcW w:w="2923" w:type="dxa"/>
          </w:tcPr>
          <w:p w:rsidR="004F6ADA" w:rsidRDefault="004F6ADA" w:rsidP="00BB1876">
            <w:r>
              <w:t>Whole Number Division (37%)</w:t>
            </w:r>
          </w:p>
        </w:tc>
        <w:tc>
          <w:tcPr>
            <w:tcW w:w="2924" w:type="dxa"/>
          </w:tcPr>
          <w:p w:rsidR="004F6ADA" w:rsidRDefault="004F6ADA" w:rsidP="00BB1876">
            <w:r>
              <w:t>Whole Number Division (38%)</w:t>
            </w:r>
          </w:p>
        </w:tc>
      </w:tr>
      <w:tr w:rsidR="004F6ADA" w:rsidTr="00BB1876">
        <w:trPr>
          <w:trHeight w:val="150"/>
        </w:trPr>
        <w:tc>
          <w:tcPr>
            <w:tcW w:w="2923" w:type="dxa"/>
            <w:vMerge/>
          </w:tcPr>
          <w:p w:rsidR="004F6ADA" w:rsidRDefault="004F6ADA" w:rsidP="00BB1876">
            <w:pPr>
              <w:jc w:val="center"/>
              <w:rPr>
                <w:b/>
                <w:sz w:val="24"/>
              </w:rPr>
            </w:pPr>
          </w:p>
        </w:tc>
        <w:tc>
          <w:tcPr>
            <w:tcW w:w="2923" w:type="dxa"/>
          </w:tcPr>
          <w:p w:rsidR="004F6ADA" w:rsidRDefault="004F6ADA" w:rsidP="00BB1876">
            <w:r>
              <w:t>Properties of 2D Shapes &amp; Angles (33%)</w:t>
            </w:r>
          </w:p>
        </w:tc>
        <w:tc>
          <w:tcPr>
            <w:tcW w:w="2923" w:type="dxa"/>
          </w:tcPr>
          <w:p w:rsidR="004F6ADA" w:rsidRDefault="004F6ADA" w:rsidP="00BB1876">
            <w:r>
              <w:t>Properties of 2D Shapes &amp; Angles (30%)</w:t>
            </w:r>
          </w:p>
        </w:tc>
        <w:tc>
          <w:tcPr>
            <w:tcW w:w="2923" w:type="dxa"/>
          </w:tcPr>
          <w:p w:rsidR="004F6ADA" w:rsidRDefault="004F6ADA" w:rsidP="00BB1876">
            <w:r>
              <w:t>Properties of 2D Shapes &amp; Angles (30%)</w:t>
            </w:r>
          </w:p>
        </w:tc>
        <w:tc>
          <w:tcPr>
            <w:tcW w:w="2924" w:type="dxa"/>
          </w:tcPr>
          <w:p w:rsidR="004F6ADA" w:rsidRDefault="004F6ADA" w:rsidP="00BB1876">
            <w:r w:rsidRPr="004F6ADA">
              <w:t>Connections (27%)</w:t>
            </w:r>
          </w:p>
        </w:tc>
      </w:tr>
      <w:tr w:rsidR="004F6ADA" w:rsidTr="00BB1876">
        <w:trPr>
          <w:trHeight w:val="150"/>
        </w:trPr>
        <w:tc>
          <w:tcPr>
            <w:tcW w:w="2923" w:type="dxa"/>
            <w:vMerge w:val="restart"/>
          </w:tcPr>
          <w:p w:rsidR="004F6ADA" w:rsidRDefault="004F6ADA" w:rsidP="00BB187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  <w:r w:rsidRPr="00F3387F">
              <w:rPr>
                <w:b/>
                <w:sz w:val="24"/>
                <w:vertAlign w:val="superscript"/>
              </w:rPr>
              <w:t>th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923" w:type="dxa"/>
          </w:tcPr>
          <w:p w:rsidR="004F6ADA" w:rsidRDefault="004F6ADA" w:rsidP="00BB1876">
            <w:r>
              <w:t>Rational Number Operations (47%)</w:t>
            </w:r>
          </w:p>
        </w:tc>
        <w:tc>
          <w:tcPr>
            <w:tcW w:w="2923" w:type="dxa"/>
          </w:tcPr>
          <w:p w:rsidR="004F6ADA" w:rsidRDefault="004F6ADA" w:rsidP="00BB1876">
            <w:r>
              <w:t>Rational Number Operations (44%)</w:t>
            </w:r>
          </w:p>
        </w:tc>
        <w:tc>
          <w:tcPr>
            <w:tcW w:w="2923" w:type="dxa"/>
          </w:tcPr>
          <w:p w:rsidR="004F6ADA" w:rsidRDefault="004F6ADA" w:rsidP="00BB1876">
            <w:r>
              <w:t>Rational Number Operations (44%)</w:t>
            </w:r>
          </w:p>
        </w:tc>
        <w:tc>
          <w:tcPr>
            <w:tcW w:w="2924" w:type="dxa"/>
          </w:tcPr>
          <w:p w:rsidR="004F6ADA" w:rsidRDefault="004F6ADA" w:rsidP="00BB1876">
            <w:r>
              <w:t>Rational Number Operations (44%)</w:t>
            </w:r>
          </w:p>
        </w:tc>
      </w:tr>
      <w:tr w:rsidR="004F6ADA" w:rsidTr="00BB1876">
        <w:trPr>
          <w:trHeight w:val="150"/>
        </w:trPr>
        <w:tc>
          <w:tcPr>
            <w:tcW w:w="2923" w:type="dxa"/>
            <w:vMerge/>
          </w:tcPr>
          <w:p w:rsidR="004F6ADA" w:rsidRDefault="004F6ADA" w:rsidP="00BB1876">
            <w:pPr>
              <w:jc w:val="center"/>
              <w:rPr>
                <w:b/>
                <w:sz w:val="24"/>
              </w:rPr>
            </w:pPr>
          </w:p>
        </w:tc>
        <w:tc>
          <w:tcPr>
            <w:tcW w:w="2923" w:type="dxa"/>
          </w:tcPr>
          <w:p w:rsidR="004F6ADA" w:rsidRDefault="004F6ADA" w:rsidP="00BB1876">
            <w:r>
              <w:t>Expressions &amp; Equations (28%)</w:t>
            </w:r>
          </w:p>
        </w:tc>
        <w:tc>
          <w:tcPr>
            <w:tcW w:w="2923" w:type="dxa"/>
          </w:tcPr>
          <w:p w:rsidR="004F6ADA" w:rsidRDefault="004F6ADA" w:rsidP="00BB1876">
            <w:r>
              <w:t>Expressions &amp; Equations (29%)</w:t>
            </w:r>
          </w:p>
        </w:tc>
        <w:tc>
          <w:tcPr>
            <w:tcW w:w="2923" w:type="dxa"/>
          </w:tcPr>
          <w:p w:rsidR="004F6ADA" w:rsidRDefault="004F6ADA" w:rsidP="00BB1876">
            <w:r>
              <w:t>Expressions &amp; Equations (29%)</w:t>
            </w:r>
          </w:p>
        </w:tc>
        <w:tc>
          <w:tcPr>
            <w:tcW w:w="2924" w:type="dxa"/>
          </w:tcPr>
          <w:p w:rsidR="004F6ADA" w:rsidRDefault="004F6ADA" w:rsidP="00BB1876">
            <w:r>
              <w:t>Expressions &amp; Equations (39%)</w:t>
            </w:r>
          </w:p>
        </w:tc>
      </w:tr>
      <w:tr w:rsidR="004F6ADA" w:rsidTr="00BB1876">
        <w:trPr>
          <w:trHeight w:val="150"/>
        </w:trPr>
        <w:tc>
          <w:tcPr>
            <w:tcW w:w="2923" w:type="dxa"/>
            <w:vMerge w:val="restart"/>
          </w:tcPr>
          <w:p w:rsidR="004F6ADA" w:rsidRDefault="004F6ADA" w:rsidP="00BB187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  <w:r w:rsidRPr="00F3387F">
              <w:rPr>
                <w:b/>
                <w:sz w:val="24"/>
                <w:vertAlign w:val="superscript"/>
              </w:rPr>
              <w:t>th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923" w:type="dxa"/>
          </w:tcPr>
          <w:p w:rsidR="004F6ADA" w:rsidRDefault="004F6ADA" w:rsidP="00BB1876">
            <w:r>
              <w:t>Proportionality &amp; Similarity (53%)</w:t>
            </w:r>
          </w:p>
        </w:tc>
        <w:tc>
          <w:tcPr>
            <w:tcW w:w="2923" w:type="dxa"/>
          </w:tcPr>
          <w:p w:rsidR="004F6ADA" w:rsidRDefault="004F6ADA" w:rsidP="00BB1876">
            <w:r>
              <w:t>Proportionality &amp; Similarity (55%)</w:t>
            </w:r>
          </w:p>
        </w:tc>
        <w:tc>
          <w:tcPr>
            <w:tcW w:w="2923" w:type="dxa"/>
          </w:tcPr>
          <w:p w:rsidR="004F6ADA" w:rsidRDefault="004F6ADA" w:rsidP="00BB1876">
            <w:r>
              <w:t>Proportionality &amp; Similarity (55%)</w:t>
            </w:r>
          </w:p>
        </w:tc>
        <w:tc>
          <w:tcPr>
            <w:tcW w:w="2924" w:type="dxa"/>
          </w:tcPr>
          <w:p w:rsidR="004F6ADA" w:rsidRDefault="004F6ADA" w:rsidP="00BB1876">
            <w:r>
              <w:t>Proportionality &amp; Similarity (57%)</w:t>
            </w:r>
          </w:p>
        </w:tc>
      </w:tr>
      <w:tr w:rsidR="004F6ADA" w:rsidTr="00BB1876">
        <w:trPr>
          <w:trHeight w:val="150"/>
        </w:trPr>
        <w:tc>
          <w:tcPr>
            <w:tcW w:w="2923" w:type="dxa"/>
            <w:vMerge/>
          </w:tcPr>
          <w:p w:rsidR="004F6ADA" w:rsidRDefault="004F6ADA" w:rsidP="00BB1876">
            <w:pPr>
              <w:jc w:val="center"/>
              <w:rPr>
                <w:b/>
                <w:sz w:val="24"/>
              </w:rPr>
            </w:pPr>
          </w:p>
        </w:tc>
        <w:tc>
          <w:tcPr>
            <w:tcW w:w="2923" w:type="dxa"/>
          </w:tcPr>
          <w:p w:rsidR="004F6ADA" w:rsidRDefault="004F6ADA" w:rsidP="00BB1876">
            <w:r>
              <w:t>Functions, Linear Equations (41%)</w:t>
            </w:r>
          </w:p>
        </w:tc>
        <w:tc>
          <w:tcPr>
            <w:tcW w:w="2923" w:type="dxa"/>
          </w:tcPr>
          <w:p w:rsidR="004F6ADA" w:rsidRDefault="004F6ADA" w:rsidP="00BB1876">
            <w:r>
              <w:t>Functions, Linear Equations (41%)</w:t>
            </w:r>
          </w:p>
        </w:tc>
        <w:tc>
          <w:tcPr>
            <w:tcW w:w="2923" w:type="dxa"/>
          </w:tcPr>
          <w:p w:rsidR="004F6ADA" w:rsidRDefault="004F6ADA" w:rsidP="00BB1876">
            <w:r>
              <w:t>Functions, Linear Equations (41%)</w:t>
            </w:r>
          </w:p>
        </w:tc>
        <w:tc>
          <w:tcPr>
            <w:tcW w:w="2924" w:type="dxa"/>
          </w:tcPr>
          <w:p w:rsidR="004F6ADA" w:rsidRDefault="004F6ADA" w:rsidP="00BB1876">
            <w:r>
              <w:t>Functions, Linear Equations (35%)</w:t>
            </w:r>
          </w:p>
        </w:tc>
      </w:tr>
    </w:tbl>
    <w:p w:rsidR="00F3387F" w:rsidRDefault="00F3387F" w:rsidP="00F3387F">
      <w:pPr>
        <w:rPr>
          <w:b/>
          <w:sz w:val="24"/>
        </w:rPr>
      </w:pPr>
    </w:p>
    <w:p w:rsidR="004F6ADA" w:rsidRDefault="004F6ADA" w:rsidP="004F6ADA">
      <w:pPr>
        <w:jc w:val="center"/>
        <w:rPr>
          <w:b/>
          <w:sz w:val="24"/>
        </w:rPr>
      </w:pPr>
    </w:p>
    <w:p w:rsidR="004F6ADA" w:rsidRDefault="004F6ADA" w:rsidP="004F6ADA">
      <w:pPr>
        <w:jc w:val="center"/>
        <w:rPr>
          <w:b/>
          <w:sz w:val="24"/>
        </w:rPr>
      </w:pPr>
    </w:p>
    <w:p w:rsidR="00920A34" w:rsidRPr="00247088" w:rsidRDefault="00920A34" w:rsidP="00E84C60">
      <w:pPr>
        <w:rPr>
          <w:b/>
          <w:sz w:val="24"/>
        </w:rPr>
      </w:pPr>
    </w:p>
    <w:sectPr w:rsidR="00920A34" w:rsidRPr="00247088" w:rsidSect="006E595D">
      <w:footerReference w:type="default" r:id="rId7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1E7E" w:rsidRDefault="00191E7E" w:rsidP="0090256E">
      <w:r>
        <w:separator/>
      </w:r>
    </w:p>
  </w:endnote>
  <w:endnote w:type="continuationSeparator" w:id="0">
    <w:p w:rsidR="00191E7E" w:rsidRDefault="00191E7E" w:rsidP="00902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1876" w:rsidRDefault="00BB1876" w:rsidP="0090256E">
    <w:r>
      <w:t>These tables were created based on the School Summary Reports for the MEAP from 2009-2012.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1E7E" w:rsidRDefault="00191E7E" w:rsidP="0090256E">
      <w:r>
        <w:separator/>
      </w:r>
    </w:p>
  </w:footnote>
  <w:footnote w:type="continuationSeparator" w:id="0">
    <w:p w:rsidR="00191E7E" w:rsidRDefault="00191E7E" w:rsidP="009025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36EFD"/>
    <w:multiLevelType w:val="hybridMultilevel"/>
    <w:tmpl w:val="3C9C7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95D"/>
    <w:rsid w:val="000279B2"/>
    <w:rsid w:val="0005798A"/>
    <w:rsid w:val="00072D3E"/>
    <w:rsid w:val="00094CC1"/>
    <w:rsid w:val="000A6AD7"/>
    <w:rsid w:val="000B66EE"/>
    <w:rsid w:val="000D4863"/>
    <w:rsid w:val="000D5EC3"/>
    <w:rsid w:val="000F31B2"/>
    <w:rsid w:val="00184F5D"/>
    <w:rsid w:val="00191E7E"/>
    <w:rsid w:val="001E0E45"/>
    <w:rsid w:val="00241DEB"/>
    <w:rsid w:val="00247088"/>
    <w:rsid w:val="00285BC8"/>
    <w:rsid w:val="00325350"/>
    <w:rsid w:val="0033337F"/>
    <w:rsid w:val="00344975"/>
    <w:rsid w:val="00360AF2"/>
    <w:rsid w:val="00360D4A"/>
    <w:rsid w:val="00397CBA"/>
    <w:rsid w:val="003D3651"/>
    <w:rsid w:val="003E3356"/>
    <w:rsid w:val="004E4AE6"/>
    <w:rsid w:val="004F6ADA"/>
    <w:rsid w:val="0051746F"/>
    <w:rsid w:val="00582AD8"/>
    <w:rsid w:val="00584395"/>
    <w:rsid w:val="005A64D7"/>
    <w:rsid w:val="005E0ED4"/>
    <w:rsid w:val="00607177"/>
    <w:rsid w:val="00614003"/>
    <w:rsid w:val="0066489A"/>
    <w:rsid w:val="00672E9C"/>
    <w:rsid w:val="00695FBD"/>
    <w:rsid w:val="006A20CD"/>
    <w:rsid w:val="006B6705"/>
    <w:rsid w:val="006E4395"/>
    <w:rsid w:val="006E595D"/>
    <w:rsid w:val="006F2138"/>
    <w:rsid w:val="006F4C48"/>
    <w:rsid w:val="0075495C"/>
    <w:rsid w:val="00780764"/>
    <w:rsid w:val="007E5C93"/>
    <w:rsid w:val="008014B2"/>
    <w:rsid w:val="008064F4"/>
    <w:rsid w:val="00891D48"/>
    <w:rsid w:val="008C356E"/>
    <w:rsid w:val="0090256E"/>
    <w:rsid w:val="009036CA"/>
    <w:rsid w:val="00920A34"/>
    <w:rsid w:val="00936F5F"/>
    <w:rsid w:val="00994452"/>
    <w:rsid w:val="00A557F5"/>
    <w:rsid w:val="00AA56E9"/>
    <w:rsid w:val="00AC149F"/>
    <w:rsid w:val="00B10B54"/>
    <w:rsid w:val="00B539F4"/>
    <w:rsid w:val="00B92BDE"/>
    <w:rsid w:val="00BA327F"/>
    <w:rsid w:val="00BB1876"/>
    <w:rsid w:val="00C6580C"/>
    <w:rsid w:val="00CD5F69"/>
    <w:rsid w:val="00D345B5"/>
    <w:rsid w:val="00D503C0"/>
    <w:rsid w:val="00D77A7A"/>
    <w:rsid w:val="00E230B9"/>
    <w:rsid w:val="00E35B38"/>
    <w:rsid w:val="00E35B4E"/>
    <w:rsid w:val="00E84C60"/>
    <w:rsid w:val="00EB365B"/>
    <w:rsid w:val="00EE5F96"/>
    <w:rsid w:val="00F3387F"/>
    <w:rsid w:val="00F92667"/>
    <w:rsid w:val="00F94E44"/>
    <w:rsid w:val="00FC044D"/>
    <w:rsid w:val="00FC1001"/>
    <w:rsid w:val="00FD6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BC92A6-5189-4ACD-A758-271E3CFD4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936" w:hanging="3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ind w:left="0" w:firstLine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59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B66EE"/>
    <w:pPr>
      <w:autoSpaceDE w:val="0"/>
      <w:autoSpaceDN w:val="0"/>
      <w:adjustRightInd w:val="0"/>
      <w:ind w:left="0" w:firstLine="0"/>
    </w:pPr>
    <w:rPr>
      <w:rFonts w:ascii="Verdana" w:hAnsi="Verdana" w:cs="Verdana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D69C7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D69C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0256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0256E"/>
  </w:style>
  <w:style w:type="paragraph" w:styleId="Footer">
    <w:name w:val="footer"/>
    <w:basedOn w:val="Normal"/>
    <w:link w:val="FooterChar"/>
    <w:uiPriority w:val="99"/>
    <w:unhideWhenUsed/>
    <w:rsid w:val="009025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256E"/>
  </w:style>
  <w:style w:type="paragraph" w:styleId="BalloonText">
    <w:name w:val="Balloon Text"/>
    <w:basedOn w:val="Normal"/>
    <w:link w:val="BalloonTextChar"/>
    <w:uiPriority w:val="99"/>
    <w:semiHidden/>
    <w:unhideWhenUsed/>
    <w:rsid w:val="00B10B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0B5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174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746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746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74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746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6</Pages>
  <Words>1255</Words>
  <Characters>7158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Karen</dc:creator>
  <cp:lastModifiedBy>klhairston@sbcglobal.net</cp:lastModifiedBy>
  <cp:revision>50</cp:revision>
  <cp:lastPrinted>2013-02-06T17:44:00Z</cp:lastPrinted>
  <dcterms:created xsi:type="dcterms:W3CDTF">2013-02-06T16:14:00Z</dcterms:created>
  <dcterms:modified xsi:type="dcterms:W3CDTF">2013-07-02T13:26:00Z</dcterms:modified>
</cp:coreProperties>
</file>